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716EEB"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b/>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6F4325">
        <w:rPr>
          <w:rFonts w:asciiTheme="majorHAnsi" w:eastAsia="Times New Roman" w:hAnsiTheme="majorHAnsi" w:cs="Arial"/>
          <w:bCs/>
          <w:i/>
          <w:spacing w:val="-3"/>
          <w:sz w:val="18"/>
          <w:szCs w:val="18"/>
          <w:u w:val="single"/>
          <w:lang w:val="es-ES"/>
        </w:rPr>
        <w:t>91</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65477">
        <w:rPr>
          <w:rFonts w:asciiTheme="majorHAnsi" w:eastAsia="Times New Roman" w:hAnsiTheme="majorHAnsi" w:cs="Arial"/>
          <w:i/>
          <w:sz w:val="18"/>
          <w:szCs w:val="18"/>
          <w:lang w:val="es-ES_tradnl" w:eastAsia="es-ES"/>
        </w:rPr>
        <w:t>1</w:t>
      </w:r>
      <w:r w:rsidR="006F4325">
        <w:rPr>
          <w:rFonts w:asciiTheme="majorHAnsi" w:eastAsia="Times New Roman" w:hAnsiTheme="majorHAnsi" w:cs="Arial"/>
          <w:i/>
          <w:sz w:val="18"/>
          <w:szCs w:val="18"/>
          <w:lang w:val="es-ES_tradnl" w:eastAsia="es-ES"/>
        </w:rPr>
        <w:t>2</w:t>
      </w:r>
      <w:r w:rsidR="00465477">
        <w:rPr>
          <w:rFonts w:asciiTheme="majorHAnsi" w:eastAsia="Times New Roman" w:hAnsiTheme="majorHAnsi" w:cs="Arial"/>
          <w:i/>
          <w:sz w:val="18"/>
          <w:szCs w:val="18"/>
          <w:lang w:val="es-ES_tradnl" w:eastAsia="es-ES"/>
        </w:rPr>
        <w:t>:</w:t>
      </w:r>
      <w:r w:rsidR="00A226F6">
        <w:rPr>
          <w:rFonts w:asciiTheme="majorHAnsi" w:eastAsia="Times New Roman" w:hAnsiTheme="majorHAnsi" w:cs="Arial"/>
          <w:i/>
          <w:sz w:val="18"/>
          <w:szCs w:val="18"/>
          <w:lang w:val="es-ES_tradnl" w:eastAsia="es-ES"/>
        </w:rPr>
        <w:t>1</w:t>
      </w:r>
      <w:r w:rsidR="006F4325">
        <w:rPr>
          <w:rFonts w:asciiTheme="majorHAnsi" w:eastAsia="Times New Roman" w:hAnsiTheme="majorHAnsi" w:cs="Arial"/>
          <w:i/>
          <w:sz w:val="18"/>
          <w:szCs w:val="18"/>
          <w:lang w:val="es-ES_tradnl" w:eastAsia="es-ES"/>
        </w:rPr>
        <w:t>5p</w:t>
      </w:r>
      <w:r w:rsidR="00CC3D5A" w:rsidRPr="00CC3D5A">
        <w:rPr>
          <w:rFonts w:asciiTheme="majorHAnsi" w:eastAsia="Times New Roman" w:hAnsiTheme="majorHAnsi" w:cs="Arial"/>
          <w:i/>
          <w:sz w:val="18"/>
          <w:szCs w:val="18"/>
          <w:lang w:val="es-ES_tradnl" w:eastAsia="es-ES"/>
        </w:rPr>
        <w:t>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6F4325">
        <w:rPr>
          <w:rFonts w:asciiTheme="majorHAnsi" w:eastAsia="Times New Roman" w:hAnsiTheme="majorHAnsi" w:cs="Arial"/>
          <w:i/>
          <w:sz w:val="18"/>
          <w:szCs w:val="18"/>
          <w:lang w:val="es-ES_tradnl" w:eastAsia="es-ES"/>
        </w:rPr>
        <w:t>05</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6F4325">
        <w:rPr>
          <w:rFonts w:asciiTheme="majorHAnsi" w:eastAsia="Times New Roman" w:hAnsiTheme="majorHAnsi" w:cs="Arial"/>
          <w:i/>
          <w:sz w:val="18"/>
          <w:szCs w:val="18"/>
          <w:lang w:val="es-ES_tradnl" w:eastAsia="es-ES"/>
        </w:rPr>
        <w:t>setiembre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6F4325">
        <w:rPr>
          <w:rFonts w:asciiTheme="majorHAnsi" w:eastAsia="Times New Roman" w:hAnsiTheme="majorHAnsi" w:cstheme="minorHAnsi"/>
          <w:b/>
          <w:i/>
          <w:sz w:val="18"/>
          <w:szCs w:val="18"/>
          <w:lang w:val="es-ES" w:eastAsia="es-ES"/>
        </w:rPr>
        <w:t>91</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F67B36" w:rsidRPr="00F67B36">
        <w:rPr>
          <w:rFonts w:asciiTheme="majorHAnsi" w:eastAsia="Times New Roman" w:hAnsiTheme="majorHAnsi" w:cstheme="minorHAnsi"/>
          <w:b/>
          <w:i/>
          <w:sz w:val="18"/>
          <w:szCs w:val="18"/>
          <w:lang w:val="es-ES" w:eastAsia="es-ES"/>
        </w:rPr>
        <w:t>SUB GERENCIA DE PROMOCION DE INVERSIONES COMPETITIVIDAD E INNOVACION</w:t>
      </w:r>
      <w:r w:rsidR="00EA7C61" w:rsidRPr="00EA7C61">
        <w:rPr>
          <w:rFonts w:asciiTheme="majorHAnsi" w:eastAsia="Times New Roman" w:hAnsiTheme="majorHAnsi" w:cs="Arial"/>
          <w:b/>
          <w:i/>
          <w:sz w:val="18"/>
          <w:szCs w:val="18"/>
          <w:lang w:val="es-ES_tradnl" w:eastAsia="es-ES"/>
        </w:rPr>
        <w:t>.</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proofErr w:type="spellStart"/>
      <w:r w:rsidR="009A4B0C">
        <w:rPr>
          <w:rFonts w:asciiTheme="majorHAnsi" w:eastAsia="Times New Roman" w:hAnsiTheme="majorHAnsi" w:cs="Arial"/>
          <w:b/>
          <w:i/>
          <w:color w:val="9933FF"/>
          <w:sz w:val="18"/>
          <w:szCs w:val="18"/>
          <w:lang w:val="es-ES_tradnl" w:eastAsia="es-ES"/>
        </w:rPr>
        <w:t>Ayuque</w:t>
      </w:r>
      <w:proofErr w:type="spellEnd"/>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F67B36" w:rsidRPr="00F67B36">
        <w:rPr>
          <w:rFonts w:asciiTheme="majorHAnsi" w:eastAsia="Times New Roman" w:hAnsiTheme="majorHAnsi" w:cs="Arial"/>
          <w:b/>
          <w:i/>
          <w:color w:val="9933FF"/>
          <w:sz w:val="18"/>
          <w:szCs w:val="18"/>
          <w:lang w:val="es-ES_tradnl" w:eastAsia="es-ES"/>
        </w:rPr>
        <w:t>SUB GEREN</w:t>
      </w:r>
      <w:r w:rsidR="00A226F6">
        <w:rPr>
          <w:rFonts w:asciiTheme="majorHAnsi" w:eastAsia="Times New Roman" w:hAnsiTheme="majorHAnsi" w:cs="Arial"/>
          <w:b/>
          <w:i/>
          <w:color w:val="9933FF"/>
          <w:sz w:val="18"/>
          <w:szCs w:val="18"/>
          <w:lang w:val="es-ES_tradnl" w:eastAsia="es-ES"/>
        </w:rPr>
        <w:t xml:space="preserve">CIA DE PROMOCION DE INVERSIONES </w:t>
      </w:r>
      <w:r w:rsidR="00F67B36" w:rsidRPr="00F67B36">
        <w:rPr>
          <w:rFonts w:asciiTheme="majorHAnsi" w:eastAsia="Times New Roman" w:hAnsiTheme="majorHAnsi" w:cs="Arial"/>
          <w:b/>
          <w:i/>
          <w:color w:val="9933FF"/>
          <w:sz w:val="18"/>
          <w:szCs w:val="18"/>
          <w:lang w:val="es-ES_tradnl" w:eastAsia="es-ES"/>
        </w:rPr>
        <w:t>COMPETITIVIDAD E INNOVACION</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EA7C61" w:rsidRDefault="00A226F6"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t>MEMORANDUM</w:t>
      </w:r>
      <w:r w:rsidR="00B1664C" w:rsidRPr="00EA7C61">
        <w:rPr>
          <w:rFonts w:asciiTheme="majorHAnsi" w:eastAsia="Times New Roman" w:hAnsiTheme="majorHAnsi" w:cs="Arial"/>
          <w:i/>
          <w:sz w:val="18"/>
          <w:szCs w:val="18"/>
          <w:lang w:val="es-ES_tradnl" w:eastAsia="es-ES"/>
        </w:rPr>
        <w:t xml:space="preserve"> N° </w:t>
      </w:r>
      <w:r w:rsidR="006F4325">
        <w:rPr>
          <w:rFonts w:asciiTheme="majorHAnsi" w:eastAsia="Times New Roman" w:hAnsiTheme="majorHAnsi" w:cs="Arial"/>
          <w:i/>
          <w:sz w:val="18"/>
          <w:szCs w:val="18"/>
          <w:lang w:val="es-ES_tradnl" w:eastAsia="es-ES"/>
        </w:rPr>
        <w:t>121</w:t>
      </w:r>
      <w:r w:rsidR="00B1664C"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sidR="00465477">
        <w:rPr>
          <w:rFonts w:asciiTheme="majorHAnsi" w:eastAsia="Times New Roman" w:hAnsiTheme="majorHAnsi" w:cs="Arial"/>
          <w:i/>
          <w:sz w:val="18"/>
          <w:szCs w:val="18"/>
          <w:lang w:val="es-ES_tradnl" w:eastAsia="es-ES"/>
        </w:rPr>
        <w:t>GR</w:t>
      </w:r>
      <w:r>
        <w:rPr>
          <w:rFonts w:asciiTheme="majorHAnsi" w:eastAsia="Times New Roman" w:hAnsiTheme="majorHAnsi" w:cs="Arial"/>
          <w:i/>
          <w:sz w:val="18"/>
          <w:szCs w:val="18"/>
          <w:lang w:val="es-ES_tradnl" w:eastAsia="es-ES"/>
        </w:rPr>
        <w:t>DE</w:t>
      </w:r>
      <w:r w:rsidR="00465477">
        <w:rPr>
          <w:rFonts w:asciiTheme="majorHAnsi" w:eastAsia="Times New Roman" w:hAnsiTheme="majorHAnsi" w:cs="Arial"/>
          <w:i/>
          <w:sz w:val="18"/>
          <w:szCs w:val="18"/>
          <w:lang w:val="es-ES_tradnl" w:eastAsia="es-ES"/>
        </w:rPr>
        <w:t>-SG</w:t>
      </w:r>
      <w:r>
        <w:rPr>
          <w:rFonts w:asciiTheme="majorHAnsi" w:eastAsia="Times New Roman" w:hAnsiTheme="majorHAnsi" w:cs="Arial"/>
          <w:i/>
          <w:sz w:val="18"/>
          <w:szCs w:val="18"/>
          <w:lang w:val="es-ES_tradnl" w:eastAsia="es-ES"/>
        </w:rPr>
        <w:t>PICI</w:t>
      </w:r>
      <w:r w:rsidR="00CC3D5A" w:rsidRPr="00EA7C61">
        <w:rPr>
          <w:rFonts w:asciiTheme="majorHAnsi" w:eastAsia="Times New Roman" w:hAnsiTheme="majorHAnsi" w:cs="Arial"/>
          <w:i/>
          <w:sz w:val="18"/>
          <w:szCs w:val="18"/>
          <w:lang w:val="es-ES_tradnl" w:eastAsia="es-ES"/>
        </w:rPr>
        <w:t>.</w:t>
      </w:r>
    </w:p>
    <w:p w:rsidR="00472CAE" w:rsidRDefault="000645F2"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6F4325" w:rsidRPr="00CC3D5A" w:rsidRDefault="006F4325" w:rsidP="00615969">
      <w:pPr>
        <w:tabs>
          <w:tab w:val="left" w:pos="1134"/>
        </w:tabs>
        <w:spacing w:after="120"/>
        <w:jc w:val="both"/>
        <w:rPr>
          <w:rFonts w:asciiTheme="majorHAnsi" w:eastAsia="Times New Roman" w:hAnsiTheme="majorHAnsi" w:cs="Arial"/>
          <w:i/>
          <w:sz w:val="18"/>
          <w:szCs w:val="18"/>
          <w:lang w:val="es-ES_tradnl"/>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6F4325">
        <w:rPr>
          <w:rFonts w:asciiTheme="majorHAnsi" w:eastAsia="Times New Roman" w:hAnsiTheme="majorHAnsi" w:cstheme="minorHAnsi"/>
          <w:b/>
          <w:i/>
          <w:color w:val="9900FF"/>
          <w:sz w:val="28"/>
          <w:szCs w:val="28"/>
          <w:u w:val="single"/>
          <w:lang w:val="es-ES" w:eastAsia="es-ES"/>
        </w:rPr>
        <w:t>91</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6F4325" w:rsidRPr="00F44109" w:rsidRDefault="006F432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A226F6">
                              <w:rPr>
                                <w:rFonts w:asciiTheme="majorHAnsi" w:eastAsia="Times New Roman" w:hAnsiTheme="majorHAnsi" w:cstheme="minorHAnsi"/>
                                <w:b/>
                                <w:color w:val="990099"/>
                                <w:sz w:val="28"/>
                                <w:szCs w:val="28"/>
                                <w:lang w:val="es-ES" w:eastAsia="es-ES"/>
                              </w:rPr>
                              <w:t>SUB GERENCIA DE PROMOCION DE INVERSIONES COMPETITIVIDAD E INNOVACION</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F4325" w:rsidRPr="00F44109" w:rsidRDefault="006F432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F4325" w:rsidRPr="00023D56" w:rsidRDefault="006F4325">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6F4325" w:rsidRPr="00F44109" w:rsidRDefault="006F4325"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091</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w:t>
                      </w:r>
                      <w:r w:rsidRPr="00A226F6">
                        <w:rPr>
                          <w:rFonts w:asciiTheme="majorHAnsi" w:eastAsia="Times New Roman" w:hAnsiTheme="majorHAnsi" w:cstheme="minorHAnsi"/>
                          <w:b/>
                          <w:color w:val="990099"/>
                          <w:sz w:val="28"/>
                          <w:szCs w:val="28"/>
                          <w:lang w:val="es-ES" w:eastAsia="es-ES"/>
                        </w:rPr>
                        <w:t>SUB GERENCIA DE PROMOCION DE INVERSIONES COMPETITIVIDAD E INNOVACION</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6F4325" w:rsidRPr="00F44109" w:rsidRDefault="006F4325"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6F4325" w:rsidRPr="00023D56" w:rsidRDefault="006F4325">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F4325">
        <w:rPr>
          <w:rFonts w:asciiTheme="majorHAnsi" w:eastAsia="Times New Roman" w:hAnsiTheme="majorHAnsi" w:cstheme="minorHAnsi"/>
          <w:b/>
          <w:i/>
          <w:color w:val="800000"/>
          <w:sz w:val="18"/>
          <w:szCs w:val="18"/>
          <w:lang w:val="es-ES" w:eastAsia="es-ES"/>
        </w:rPr>
        <w:t>SETIEMBRE</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E879DF"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E879DF" w:rsidRPr="003E4437" w:rsidRDefault="00E879DF" w:rsidP="00E879DF">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3E4437" w:rsidRPr="00E47F96" w:rsidRDefault="003E4437" w:rsidP="003E4437">
      <w:pPr>
        <w:shd w:val="clear" w:color="auto" w:fill="CCFF99"/>
        <w:tabs>
          <w:tab w:val="left" w:pos="4253"/>
        </w:tabs>
        <w:spacing w:after="0" w:line="240" w:lineRule="auto"/>
        <w:ind w:left="284"/>
        <w:rPr>
          <w:rFonts w:asciiTheme="majorHAnsi" w:eastAsia="Times New Roman" w:hAnsiTheme="majorHAnsi" w:cs="Calibri"/>
          <w:b/>
          <w:i/>
          <w:sz w:val="18"/>
          <w:szCs w:val="18"/>
          <w:lang w:val="es-ES" w:eastAsia="es-ES"/>
        </w:rPr>
      </w:pPr>
      <w:r>
        <w:rPr>
          <w:rFonts w:asciiTheme="majorHAnsi" w:eastAsiaTheme="minorHAnsi" w:hAnsiTheme="majorHAnsi" w:cstheme="minorBidi"/>
          <w:b/>
          <w:i/>
          <w:sz w:val="18"/>
          <w:szCs w:val="18"/>
          <w:lang w:val="es-ES"/>
        </w:rPr>
        <w:t xml:space="preserve">2.1. </w:t>
      </w:r>
      <w:r w:rsidRPr="00E47F96">
        <w:rPr>
          <w:rFonts w:asciiTheme="majorHAnsi" w:eastAsiaTheme="minorHAnsi" w:hAnsiTheme="majorHAnsi" w:cstheme="minorBidi"/>
          <w:b/>
          <w:i/>
          <w:sz w:val="18"/>
          <w:szCs w:val="18"/>
        </w:rPr>
        <w:t xml:space="preserve">TERMINO DE REFERENCIA PARA LA CONTRATACION DE UN </w:t>
      </w:r>
      <w:r>
        <w:rPr>
          <w:rFonts w:asciiTheme="majorHAnsi" w:eastAsiaTheme="minorHAnsi" w:hAnsiTheme="majorHAnsi" w:cstheme="minorBidi"/>
          <w:b/>
          <w:i/>
          <w:sz w:val="18"/>
          <w:szCs w:val="18"/>
        </w:rPr>
        <w:t xml:space="preserve">AUXILIAR </w:t>
      </w:r>
      <w:r w:rsidR="006F4325">
        <w:rPr>
          <w:rFonts w:asciiTheme="majorHAnsi" w:eastAsiaTheme="minorHAnsi" w:hAnsiTheme="majorHAnsi" w:cstheme="minorBidi"/>
          <w:b/>
          <w:i/>
          <w:sz w:val="18"/>
          <w:szCs w:val="18"/>
        </w:rPr>
        <w:t>DE OFICINA</w:t>
      </w:r>
    </w:p>
    <w:tbl>
      <w:tblPr>
        <w:tblStyle w:val="Tablaconcuadrcula"/>
        <w:tblpPr w:leftFromText="141" w:rightFromText="141" w:vertAnchor="text" w:horzAnchor="page" w:tblpX="2393" w:tblpY="105"/>
        <w:tblW w:w="8472" w:type="dxa"/>
        <w:tblLook w:val="04A0" w:firstRow="1" w:lastRow="0" w:firstColumn="1" w:lastColumn="0" w:noHBand="0" w:noVBand="1"/>
      </w:tblPr>
      <w:tblGrid>
        <w:gridCol w:w="2409"/>
        <w:gridCol w:w="6063"/>
      </w:tblGrid>
      <w:tr w:rsidR="003E4437" w:rsidRPr="00E47F96" w:rsidTr="003E4437">
        <w:tc>
          <w:tcPr>
            <w:tcW w:w="2409" w:type="dxa"/>
          </w:tcPr>
          <w:p w:rsidR="003E4437" w:rsidRPr="00E47F96" w:rsidRDefault="003E4437" w:rsidP="003E4437">
            <w:pPr>
              <w:jc w:val="both"/>
              <w:rPr>
                <w:rFonts w:asciiTheme="majorHAnsi" w:hAnsiTheme="majorHAnsi"/>
                <w:b/>
                <w:i/>
                <w:sz w:val="18"/>
                <w:szCs w:val="18"/>
              </w:rPr>
            </w:pPr>
            <w:r w:rsidRPr="00E47F96">
              <w:rPr>
                <w:rFonts w:asciiTheme="majorHAnsi" w:hAnsiTheme="majorHAnsi"/>
                <w:b/>
                <w:i/>
                <w:sz w:val="18"/>
                <w:szCs w:val="18"/>
              </w:rPr>
              <w:t>AREA USUARIA</w:t>
            </w:r>
          </w:p>
        </w:tc>
        <w:tc>
          <w:tcPr>
            <w:tcW w:w="6063" w:type="dxa"/>
          </w:tcPr>
          <w:p w:rsidR="003E4437" w:rsidRPr="00E47F96" w:rsidRDefault="003E4437" w:rsidP="003E4437">
            <w:pPr>
              <w:ind w:right="-51"/>
              <w:jc w:val="both"/>
              <w:rPr>
                <w:rFonts w:asciiTheme="majorHAnsi" w:hAnsiTheme="majorHAnsi"/>
                <w:i/>
                <w:sz w:val="18"/>
                <w:szCs w:val="18"/>
              </w:rPr>
            </w:pPr>
            <w:r>
              <w:rPr>
                <w:rFonts w:asciiTheme="majorHAnsi" w:hAnsiTheme="majorHAnsi"/>
                <w:i/>
                <w:sz w:val="18"/>
                <w:szCs w:val="18"/>
              </w:rPr>
              <w:t>SUB GERENCIA DE PROMOCION DE INVERSIONES, COMPETITIVIDAD E INNOVACION</w:t>
            </w:r>
          </w:p>
        </w:tc>
      </w:tr>
      <w:tr w:rsidR="003E4437" w:rsidRPr="00E47F96" w:rsidTr="003E4437">
        <w:tc>
          <w:tcPr>
            <w:tcW w:w="2409" w:type="dxa"/>
          </w:tcPr>
          <w:p w:rsidR="003E4437" w:rsidRPr="00E47F96" w:rsidRDefault="003E4437" w:rsidP="003E4437">
            <w:pPr>
              <w:jc w:val="both"/>
              <w:rPr>
                <w:rFonts w:asciiTheme="majorHAnsi" w:hAnsiTheme="majorHAnsi"/>
                <w:b/>
                <w:i/>
                <w:sz w:val="18"/>
                <w:szCs w:val="18"/>
              </w:rPr>
            </w:pPr>
            <w:r w:rsidRPr="00E47F96">
              <w:rPr>
                <w:rFonts w:asciiTheme="majorHAnsi" w:hAnsiTheme="majorHAnsi"/>
                <w:b/>
                <w:i/>
                <w:sz w:val="18"/>
                <w:szCs w:val="18"/>
              </w:rPr>
              <w:t>PUESTO</w:t>
            </w:r>
          </w:p>
        </w:tc>
        <w:tc>
          <w:tcPr>
            <w:tcW w:w="6063" w:type="dxa"/>
          </w:tcPr>
          <w:p w:rsidR="003E4437" w:rsidRPr="00201811" w:rsidRDefault="003E4437" w:rsidP="006F4325">
            <w:pPr>
              <w:jc w:val="both"/>
              <w:rPr>
                <w:rFonts w:asciiTheme="majorHAnsi" w:hAnsiTheme="majorHAnsi"/>
                <w:b/>
                <w:i/>
                <w:sz w:val="18"/>
                <w:szCs w:val="18"/>
              </w:rPr>
            </w:pPr>
            <w:r>
              <w:rPr>
                <w:rFonts w:asciiTheme="majorHAnsi" w:eastAsia="Times New Roman" w:hAnsiTheme="majorHAnsi" w:cs="Calibri"/>
                <w:b/>
                <w:i/>
                <w:color w:val="000000"/>
                <w:sz w:val="18"/>
                <w:szCs w:val="18"/>
                <w:lang w:eastAsia="es-PE"/>
              </w:rPr>
              <w:t xml:space="preserve">AUXILIAR </w:t>
            </w:r>
            <w:r w:rsidR="006F4325">
              <w:rPr>
                <w:rFonts w:asciiTheme="majorHAnsi" w:eastAsia="Times New Roman" w:hAnsiTheme="majorHAnsi" w:cs="Calibri"/>
                <w:b/>
                <w:i/>
                <w:color w:val="000000"/>
                <w:sz w:val="18"/>
                <w:szCs w:val="18"/>
                <w:lang w:eastAsia="es-PE"/>
              </w:rPr>
              <w:t xml:space="preserve"> DE OFICINA</w:t>
            </w:r>
          </w:p>
        </w:tc>
      </w:tr>
    </w:tbl>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Default="003E4437" w:rsidP="003E4437">
      <w:pPr>
        <w:tabs>
          <w:tab w:val="left" w:pos="4253"/>
        </w:tabs>
        <w:spacing w:after="0"/>
        <w:contextualSpacing/>
        <w:jc w:val="both"/>
        <w:rPr>
          <w:rFonts w:asciiTheme="majorHAnsi" w:eastAsia="Times New Roman" w:hAnsiTheme="majorHAnsi" w:cs="Calibri"/>
          <w:b/>
          <w:i/>
          <w:sz w:val="18"/>
          <w:szCs w:val="18"/>
          <w:lang w:val="es-ES" w:eastAsia="es-ES"/>
        </w:rPr>
      </w:pPr>
    </w:p>
    <w:p w:rsidR="003E4437" w:rsidRPr="00D72EB4" w:rsidRDefault="003E4437" w:rsidP="003E4437">
      <w:pPr>
        <w:pStyle w:val="Prrafodelista"/>
        <w:numPr>
          <w:ilvl w:val="0"/>
          <w:numId w:val="29"/>
        </w:numPr>
        <w:jc w:val="both"/>
        <w:rPr>
          <w:rFonts w:asciiTheme="majorHAnsi" w:hAnsiTheme="majorHAnsi"/>
          <w:b/>
          <w:i/>
          <w:sz w:val="18"/>
          <w:szCs w:val="18"/>
        </w:rPr>
      </w:pPr>
      <w:r w:rsidRPr="00D72EB4">
        <w:rPr>
          <w:rFonts w:asciiTheme="majorHAnsi" w:hAnsiTheme="majorHAnsi"/>
          <w:b/>
          <w:i/>
          <w:sz w:val="18"/>
          <w:szCs w:val="18"/>
        </w:rPr>
        <w:t>OBJETO DE LA CONTRATACION</w:t>
      </w:r>
    </w:p>
    <w:tbl>
      <w:tblPr>
        <w:tblStyle w:val="Tablaconcuadrcula"/>
        <w:tblW w:w="0" w:type="auto"/>
        <w:tblInd w:w="817" w:type="dxa"/>
        <w:tblLook w:val="04A0" w:firstRow="1" w:lastRow="0" w:firstColumn="1" w:lastColumn="0" w:noHBand="0" w:noVBand="1"/>
      </w:tblPr>
      <w:tblGrid>
        <w:gridCol w:w="8237"/>
      </w:tblGrid>
      <w:tr w:rsidR="003E4437" w:rsidRPr="00E47F96" w:rsidTr="003E4437">
        <w:trPr>
          <w:trHeight w:val="342"/>
        </w:trPr>
        <w:tc>
          <w:tcPr>
            <w:tcW w:w="8237" w:type="dxa"/>
          </w:tcPr>
          <w:p w:rsidR="003E4437" w:rsidRPr="00E47F96" w:rsidRDefault="003E4437" w:rsidP="006F4325">
            <w:pPr>
              <w:jc w:val="both"/>
              <w:rPr>
                <w:rFonts w:asciiTheme="majorHAnsi" w:eastAsia="Times New Roman" w:hAnsiTheme="majorHAnsi" w:cs="Calibri"/>
                <w:i/>
                <w:sz w:val="18"/>
                <w:szCs w:val="18"/>
                <w:lang w:val="es-ES" w:eastAsia="es-ES"/>
              </w:rPr>
            </w:pPr>
            <w:r w:rsidRPr="00FD0A5C">
              <w:rPr>
                <w:rFonts w:asciiTheme="majorHAnsi" w:eastAsia="Times New Roman" w:hAnsiTheme="majorHAnsi" w:cs="Calibri"/>
                <w:i/>
                <w:sz w:val="18"/>
                <w:szCs w:val="18"/>
                <w:lang w:val="es-ES" w:eastAsia="es-ES"/>
              </w:rPr>
              <w:t xml:space="preserve">Contratar los servicios de un (01) </w:t>
            </w:r>
            <w:r>
              <w:rPr>
                <w:rFonts w:asciiTheme="majorHAnsi" w:eastAsia="Times New Roman" w:hAnsiTheme="majorHAnsi" w:cs="Calibri"/>
                <w:i/>
                <w:sz w:val="18"/>
                <w:szCs w:val="18"/>
                <w:lang w:val="es-ES" w:eastAsia="es-ES"/>
              </w:rPr>
              <w:t xml:space="preserve">Auxiliar </w:t>
            </w:r>
            <w:r w:rsidR="006F4325">
              <w:rPr>
                <w:rFonts w:asciiTheme="majorHAnsi" w:eastAsia="Times New Roman" w:hAnsiTheme="majorHAnsi" w:cs="Calibri"/>
                <w:i/>
                <w:sz w:val="18"/>
                <w:szCs w:val="18"/>
                <w:lang w:val="es-ES" w:eastAsia="es-ES"/>
              </w:rPr>
              <w:t>de Oficina</w:t>
            </w:r>
            <w:r w:rsidRPr="00FD0A5C">
              <w:rPr>
                <w:rFonts w:asciiTheme="majorHAnsi" w:eastAsia="Times New Roman" w:hAnsiTheme="majorHAnsi" w:cs="Calibri"/>
                <w:i/>
                <w:sz w:val="18"/>
                <w:szCs w:val="18"/>
                <w:lang w:val="es-ES" w:eastAsia="es-ES"/>
              </w:rPr>
              <w:t>,  para la Sub Gerencia de Promoción de Inversiones, Competitividad e Innovación del Go</w:t>
            </w:r>
            <w:r>
              <w:rPr>
                <w:rFonts w:asciiTheme="majorHAnsi" w:eastAsia="Times New Roman" w:hAnsiTheme="majorHAnsi" w:cs="Calibri"/>
                <w:i/>
                <w:sz w:val="18"/>
                <w:szCs w:val="18"/>
                <w:lang w:val="es-ES" w:eastAsia="es-ES"/>
              </w:rPr>
              <w:t>bierno Regional de Huancavelica.</w:t>
            </w:r>
            <w:r w:rsidRPr="00FD0A5C">
              <w:rPr>
                <w:rFonts w:asciiTheme="majorHAnsi" w:eastAsia="Times New Roman" w:hAnsiTheme="majorHAnsi" w:cs="Calibri"/>
                <w:i/>
                <w:sz w:val="18"/>
                <w:szCs w:val="18"/>
                <w:lang w:val="es-ES" w:eastAsia="es-ES"/>
              </w:rPr>
              <w:t xml:space="preserve"> </w:t>
            </w:r>
          </w:p>
        </w:tc>
      </w:tr>
    </w:tbl>
    <w:p w:rsidR="003E4437" w:rsidRPr="00D72EB4" w:rsidRDefault="003E4437" w:rsidP="003E4437">
      <w:pPr>
        <w:pStyle w:val="Prrafodelista"/>
        <w:numPr>
          <w:ilvl w:val="0"/>
          <w:numId w:val="29"/>
        </w:numPr>
        <w:jc w:val="both"/>
        <w:rPr>
          <w:rFonts w:asciiTheme="majorHAnsi" w:hAnsiTheme="majorHAnsi"/>
          <w:b/>
          <w:i/>
          <w:sz w:val="18"/>
          <w:szCs w:val="18"/>
        </w:rPr>
      </w:pPr>
      <w:r w:rsidRPr="00D72EB4">
        <w:rPr>
          <w:rFonts w:asciiTheme="majorHAnsi" w:hAnsiTheme="majorHAnsi"/>
          <w:b/>
          <w:i/>
          <w:sz w:val="18"/>
          <w:szCs w:val="18"/>
        </w:rPr>
        <w:t>PERFIL Y/O REQUISITOS MÍNIMOS</w:t>
      </w:r>
    </w:p>
    <w:tbl>
      <w:tblPr>
        <w:tblStyle w:val="Tablaconcuadrcula"/>
        <w:tblW w:w="0" w:type="auto"/>
        <w:tblInd w:w="817" w:type="dxa"/>
        <w:tblLook w:val="04A0" w:firstRow="1" w:lastRow="0" w:firstColumn="1" w:lastColumn="0" w:noHBand="0" w:noVBand="1"/>
      </w:tblPr>
      <w:tblGrid>
        <w:gridCol w:w="1334"/>
        <w:gridCol w:w="1359"/>
        <w:gridCol w:w="366"/>
        <w:gridCol w:w="1726"/>
        <w:gridCol w:w="1726"/>
        <w:gridCol w:w="1726"/>
      </w:tblGrid>
      <w:tr w:rsidR="003E4437" w:rsidRPr="00E47F96" w:rsidTr="003E4437">
        <w:trPr>
          <w:trHeight w:val="200"/>
        </w:trPr>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FORMACIÓN ACADÉMICA</w:t>
            </w:r>
          </w:p>
        </w:tc>
        <w:tc>
          <w:tcPr>
            <w:tcW w:w="5544" w:type="dxa"/>
            <w:gridSpan w:val="4"/>
          </w:tcPr>
          <w:p w:rsidR="003E4437" w:rsidRPr="00E47F96" w:rsidRDefault="00A64C93" w:rsidP="00A64C93">
            <w:pPr>
              <w:contextualSpacing/>
              <w:jc w:val="both"/>
              <w:rPr>
                <w:rFonts w:asciiTheme="majorHAnsi" w:hAnsiTheme="majorHAnsi"/>
                <w:i/>
                <w:sz w:val="18"/>
                <w:szCs w:val="18"/>
              </w:rPr>
            </w:pPr>
            <w:r>
              <w:rPr>
                <w:rFonts w:asciiTheme="majorHAnsi" w:hAnsiTheme="majorHAnsi"/>
                <w:i/>
                <w:sz w:val="18"/>
                <w:szCs w:val="18"/>
              </w:rPr>
              <w:t>E</w:t>
            </w:r>
            <w:r w:rsidR="006F4325">
              <w:rPr>
                <w:rFonts w:asciiTheme="majorHAnsi" w:hAnsiTheme="majorHAnsi"/>
                <w:i/>
                <w:sz w:val="18"/>
                <w:szCs w:val="18"/>
              </w:rPr>
              <w:t xml:space="preserve">studios </w:t>
            </w:r>
            <w:r>
              <w:rPr>
                <w:rFonts w:asciiTheme="majorHAnsi" w:hAnsiTheme="majorHAnsi"/>
                <w:i/>
                <w:sz w:val="18"/>
                <w:szCs w:val="18"/>
              </w:rPr>
              <w:t>en</w:t>
            </w:r>
            <w:r w:rsidR="006F4325">
              <w:rPr>
                <w:rFonts w:asciiTheme="majorHAnsi" w:hAnsiTheme="majorHAnsi"/>
                <w:i/>
                <w:sz w:val="18"/>
                <w:szCs w:val="18"/>
              </w:rPr>
              <w:t xml:space="preserve"> Secretariado Ejecutivo</w:t>
            </w:r>
            <w:r w:rsidR="003E4437">
              <w:rPr>
                <w:rFonts w:asciiTheme="majorHAnsi" w:hAnsiTheme="majorHAnsi"/>
                <w:i/>
                <w:sz w:val="18"/>
                <w:szCs w:val="18"/>
              </w:rPr>
              <w:t>.</w:t>
            </w:r>
          </w:p>
        </w:tc>
      </w:tr>
      <w:tr w:rsidR="003E4437" w:rsidRPr="00E47F96" w:rsidTr="003E4437">
        <w:trPr>
          <w:trHeight w:val="117"/>
        </w:trPr>
        <w:tc>
          <w:tcPr>
            <w:tcW w:w="2693" w:type="dxa"/>
            <w:gridSpan w:val="2"/>
          </w:tcPr>
          <w:p w:rsidR="003E4437" w:rsidRPr="00E47F96" w:rsidRDefault="003E4437" w:rsidP="003E4437">
            <w:pPr>
              <w:contextualSpacing/>
              <w:rPr>
                <w:rFonts w:asciiTheme="majorHAnsi" w:hAnsiTheme="majorHAnsi"/>
                <w:b/>
                <w:i/>
                <w:sz w:val="18"/>
                <w:szCs w:val="18"/>
              </w:rPr>
            </w:pPr>
            <w:r>
              <w:rPr>
                <w:rFonts w:asciiTheme="majorHAnsi" w:hAnsiTheme="majorHAnsi"/>
                <w:b/>
                <w:i/>
                <w:sz w:val="18"/>
                <w:szCs w:val="18"/>
              </w:rPr>
              <w:t>DIPLOMADO</w:t>
            </w:r>
          </w:p>
        </w:tc>
        <w:tc>
          <w:tcPr>
            <w:tcW w:w="5544" w:type="dxa"/>
            <w:gridSpan w:val="4"/>
          </w:tcPr>
          <w:p w:rsidR="003E4437" w:rsidRPr="003E4437" w:rsidRDefault="003E4437" w:rsidP="003E4437">
            <w:pPr>
              <w:jc w:val="both"/>
              <w:rPr>
                <w:rFonts w:asciiTheme="majorHAnsi" w:hAnsiTheme="majorHAnsi"/>
                <w:i/>
                <w:sz w:val="18"/>
                <w:szCs w:val="18"/>
              </w:rPr>
            </w:pPr>
            <w:r>
              <w:rPr>
                <w:rFonts w:asciiTheme="majorHAnsi" w:hAnsiTheme="majorHAnsi"/>
                <w:i/>
                <w:sz w:val="18"/>
                <w:szCs w:val="18"/>
              </w:rPr>
              <w:t>NO</w:t>
            </w:r>
          </w:p>
        </w:tc>
      </w:tr>
      <w:tr w:rsidR="003E4437" w:rsidRPr="00E47F96" w:rsidTr="003E4437">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EXPERIENCIA GENERAL</w:t>
            </w:r>
          </w:p>
        </w:tc>
        <w:tc>
          <w:tcPr>
            <w:tcW w:w="5544" w:type="dxa"/>
            <w:gridSpan w:val="4"/>
          </w:tcPr>
          <w:p w:rsidR="003E4437" w:rsidRPr="00AE5522" w:rsidRDefault="003E4437" w:rsidP="003E4437">
            <w:pPr>
              <w:jc w:val="both"/>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02</w:t>
            </w:r>
            <w:r w:rsidRPr="00F413AA">
              <w:rPr>
                <w:rFonts w:asciiTheme="majorHAnsi" w:eastAsia="Times New Roman" w:hAnsiTheme="majorHAnsi" w:cs="Calibri"/>
                <w:i/>
                <w:color w:val="000000"/>
                <w:sz w:val="18"/>
                <w:szCs w:val="18"/>
                <w:lang w:eastAsia="es-PE"/>
              </w:rPr>
              <w:t xml:space="preserve"> años.</w:t>
            </w:r>
          </w:p>
        </w:tc>
      </w:tr>
      <w:tr w:rsidR="003E4437" w:rsidRPr="00E47F96" w:rsidTr="003E4437">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EXPERIENCIA ESPECIFICA PARA EL PUESTO CONVOCADO</w:t>
            </w:r>
          </w:p>
        </w:tc>
        <w:tc>
          <w:tcPr>
            <w:tcW w:w="5544" w:type="dxa"/>
            <w:gridSpan w:val="4"/>
          </w:tcPr>
          <w:p w:rsidR="003E4437" w:rsidRPr="00CE737A" w:rsidRDefault="003E4437" w:rsidP="006F4325">
            <w:pPr>
              <w:contextualSpacing/>
              <w:jc w:val="both"/>
              <w:rPr>
                <w:rFonts w:asciiTheme="majorHAnsi" w:eastAsia="Batang" w:hAnsiTheme="majorHAnsi" w:cs="Calibri"/>
                <w:i/>
                <w:color w:val="000000"/>
                <w:sz w:val="18"/>
                <w:szCs w:val="18"/>
              </w:rPr>
            </w:pPr>
            <w:r>
              <w:rPr>
                <w:rFonts w:asciiTheme="majorHAnsi" w:eastAsia="Times New Roman" w:hAnsiTheme="majorHAnsi" w:cs="Calibri"/>
                <w:i/>
                <w:color w:val="000000"/>
                <w:sz w:val="18"/>
                <w:szCs w:val="18"/>
                <w:lang w:eastAsia="es-PE"/>
              </w:rPr>
              <w:t>0</w:t>
            </w:r>
            <w:r w:rsidR="006F4325">
              <w:rPr>
                <w:rFonts w:asciiTheme="majorHAnsi" w:eastAsia="Times New Roman" w:hAnsiTheme="majorHAnsi" w:cs="Calibri"/>
                <w:i/>
                <w:color w:val="000000"/>
                <w:sz w:val="18"/>
                <w:szCs w:val="18"/>
                <w:lang w:eastAsia="es-PE"/>
              </w:rPr>
              <w:t>6 meses</w:t>
            </w:r>
            <w:r w:rsidRPr="00F413AA">
              <w:rPr>
                <w:rFonts w:asciiTheme="majorHAnsi" w:eastAsia="Times New Roman" w:hAnsiTheme="majorHAnsi" w:cs="Calibri"/>
                <w:i/>
                <w:color w:val="000000"/>
                <w:sz w:val="18"/>
                <w:szCs w:val="18"/>
                <w:lang w:eastAsia="es-PE"/>
              </w:rPr>
              <w:t>.</w:t>
            </w:r>
          </w:p>
        </w:tc>
      </w:tr>
      <w:tr w:rsidR="003E4437" w:rsidRPr="00E47F96" w:rsidTr="003E4437">
        <w:tc>
          <w:tcPr>
            <w:tcW w:w="2693" w:type="dxa"/>
            <w:gridSpan w:val="2"/>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CAPACITACIÓN</w:t>
            </w:r>
          </w:p>
        </w:tc>
        <w:tc>
          <w:tcPr>
            <w:tcW w:w="5544" w:type="dxa"/>
            <w:gridSpan w:val="4"/>
          </w:tcPr>
          <w:p w:rsidR="003E4437" w:rsidRPr="00E47F96" w:rsidRDefault="006F4325" w:rsidP="003E4437">
            <w:pPr>
              <w:spacing w:line="276" w:lineRule="auto"/>
              <w:contextualSpacing/>
              <w:jc w:val="both"/>
              <w:rPr>
                <w:rFonts w:asciiTheme="majorHAnsi" w:eastAsia="Times New Roman" w:hAnsiTheme="majorHAnsi"/>
                <w:i/>
                <w:sz w:val="18"/>
                <w:szCs w:val="18"/>
                <w:lang w:eastAsia="es-PE"/>
              </w:rPr>
            </w:pPr>
            <w:r>
              <w:rPr>
                <w:rFonts w:asciiTheme="majorHAnsi" w:eastAsia="Times New Roman" w:hAnsiTheme="majorHAnsi" w:cs="Calibri"/>
                <w:i/>
                <w:color w:val="000000"/>
                <w:sz w:val="18"/>
                <w:szCs w:val="18"/>
                <w:lang w:eastAsia="es-PE"/>
              </w:rPr>
              <w:t>Capacitación en temas administrativos.</w:t>
            </w:r>
          </w:p>
        </w:tc>
      </w:tr>
      <w:tr w:rsidR="003E4437" w:rsidRPr="00E47F96" w:rsidTr="003E4437">
        <w:tc>
          <w:tcPr>
            <w:tcW w:w="1334" w:type="dxa"/>
            <w:vAlign w:val="center"/>
          </w:tcPr>
          <w:p w:rsidR="003E4437" w:rsidRPr="00E47F96" w:rsidRDefault="003E4437" w:rsidP="003E4437">
            <w:pPr>
              <w:jc w:val="center"/>
              <w:rPr>
                <w:rFonts w:asciiTheme="majorHAnsi" w:eastAsia="Times New Roman" w:hAnsiTheme="majorHAnsi" w:cs="Calibri"/>
                <w:b/>
                <w:bCs/>
                <w:i/>
                <w:color w:val="000000"/>
                <w:sz w:val="18"/>
                <w:szCs w:val="18"/>
                <w:lang w:eastAsia="es-PE"/>
              </w:rPr>
            </w:pPr>
            <w:r w:rsidRPr="00E47F96">
              <w:rPr>
                <w:rFonts w:asciiTheme="majorHAnsi" w:eastAsia="Times New Roman" w:hAnsiTheme="majorHAnsi" w:cs="Calibri"/>
                <w:b/>
                <w:bCs/>
                <w:i/>
                <w:color w:val="000000"/>
                <w:sz w:val="18"/>
                <w:szCs w:val="18"/>
                <w:lang w:eastAsia="es-PE"/>
              </w:rPr>
              <w:t xml:space="preserve">  OFIMÁTICA</w:t>
            </w:r>
          </w:p>
        </w:tc>
        <w:tc>
          <w:tcPr>
            <w:tcW w:w="1725" w:type="dxa"/>
            <w:gridSpan w:val="2"/>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No aplica</w:t>
            </w:r>
          </w:p>
        </w:tc>
        <w:tc>
          <w:tcPr>
            <w:tcW w:w="1726"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Básico</w:t>
            </w:r>
          </w:p>
        </w:tc>
        <w:tc>
          <w:tcPr>
            <w:tcW w:w="1726"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Intermedio</w:t>
            </w:r>
          </w:p>
        </w:tc>
        <w:tc>
          <w:tcPr>
            <w:tcW w:w="1726"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Avanzado</w:t>
            </w:r>
          </w:p>
        </w:tc>
      </w:tr>
      <w:tr w:rsidR="003E4437" w:rsidRPr="00E47F96" w:rsidTr="003E4437">
        <w:tc>
          <w:tcPr>
            <w:tcW w:w="1334"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Word</w:t>
            </w:r>
          </w:p>
        </w:tc>
        <w:tc>
          <w:tcPr>
            <w:tcW w:w="1725" w:type="dxa"/>
            <w:gridSpan w:val="2"/>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3E4437" w:rsidRPr="00E47F96" w:rsidTr="003E4437">
        <w:tc>
          <w:tcPr>
            <w:tcW w:w="1334"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r w:rsidRPr="00E47F96">
              <w:rPr>
                <w:rFonts w:asciiTheme="majorHAnsi" w:eastAsia="Times New Roman" w:hAnsiTheme="majorHAnsi" w:cs="Calibri"/>
                <w:i/>
                <w:color w:val="000000"/>
                <w:sz w:val="18"/>
                <w:szCs w:val="18"/>
                <w:lang w:eastAsia="es-PE"/>
              </w:rPr>
              <w:t>Excel</w:t>
            </w:r>
          </w:p>
        </w:tc>
        <w:tc>
          <w:tcPr>
            <w:tcW w:w="1725" w:type="dxa"/>
            <w:gridSpan w:val="2"/>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3E4437" w:rsidRPr="00E47F96" w:rsidRDefault="003E4437" w:rsidP="003E4437">
            <w:pPr>
              <w:jc w:val="center"/>
              <w:rPr>
                <w:rFonts w:asciiTheme="majorHAnsi" w:eastAsia="Times New Roman" w:hAnsiTheme="majorHAnsi" w:cs="Calibri"/>
                <w:b/>
                <w:bCs/>
                <w:i/>
                <w:color w:val="000000" w:themeColor="text1"/>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FF0000"/>
                <w:sz w:val="18"/>
                <w:szCs w:val="18"/>
                <w:lang w:eastAsia="es-PE"/>
              </w:rPr>
              <w:t> </w:t>
            </w:r>
          </w:p>
        </w:tc>
      </w:tr>
      <w:tr w:rsidR="003E4437" w:rsidRPr="00E47F96" w:rsidTr="003E4437">
        <w:trPr>
          <w:trHeight w:val="122"/>
        </w:trPr>
        <w:tc>
          <w:tcPr>
            <w:tcW w:w="1334" w:type="dxa"/>
            <w:vAlign w:val="center"/>
          </w:tcPr>
          <w:p w:rsidR="003E4437" w:rsidRPr="00E47F96" w:rsidRDefault="003E4437" w:rsidP="003E4437">
            <w:pPr>
              <w:jc w:val="center"/>
              <w:rPr>
                <w:rFonts w:asciiTheme="majorHAnsi" w:eastAsia="Times New Roman" w:hAnsiTheme="majorHAnsi" w:cs="Calibri"/>
                <w:i/>
                <w:color w:val="000000"/>
                <w:sz w:val="18"/>
                <w:szCs w:val="18"/>
                <w:lang w:eastAsia="es-PE"/>
              </w:rPr>
            </w:pPr>
            <w:proofErr w:type="spellStart"/>
            <w:r w:rsidRPr="00E47F96">
              <w:rPr>
                <w:rFonts w:asciiTheme="majorHAnsi" w:eastAsia="Times New Roman" w:hAnsiTheme="majorHAnsi" w:cs="Calibri"/>
                <w:i/>
                <w:color w:val="000000"/>
                <w:sz w:val="18"/>
                <w:szCs w:val="18"/>
                <w:lang w:eastAsia="es-PE"/>
              </w:rPr>
              <w:t>Power</w:t>
            </w:r>
            <w:proofErr w:type="spellEnd"/>
            <w:r w:rsidRPr="00E47F96">
              <w:rPr>
                <w:rFonts w:asciiTheme="majorHAnsi" w:eastAsia="Times New Roman" w:hAnsiTheme="majorHAnsi" w:cs="Calibri"/>
                <w:i/>
                <w:color w:val="000000"/>
                <w:sz w:val="18"/>
                <w:szCs w:val="18"/>
                <w:lang w:eastAsia="es-PE"/>
              </w:rPr>
              <w:t xml:space="preserve"> Point</w:t>
            </w:r>
          </w:p>
        </w:tc>
        <w:tc>
          <w:tcPr>
            <w:tcW w:w="1725" w:type="dxa"/>
            <w:gridSpan w:val="2"/>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r w:rsidRPr="00E47F96">
              <w:rPr>
                <w:rFonts w:asciiTheme="majorHAnsi" w:eastAsia="Times New Roman" w:hAnsiTheme="majorHAnsi" w:cs="Calibri"/>
                <w:b/>
                <w:bCs/>
                <w:i/>
                <w:color w:val="000000" w:themeColor="text1"/>
                <w:sz w:val="18"/>
                <w:szCs w:val="18"/>
                <w:lang w:eastAsia="es-PE"/>
              </w:rPr>
              <w:t>X </w:t>
            </w: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p>
        </w:tc>
        <w:tc>
          <w:tcPr>
            <w:tcW w:w="1726" w:type="dxa"/>
            <w:vAlign w:val="center"/>
          </w:tcPr>
          <w:p w:rsidR="003E4437" w:rsidRPr="00E47F96" w:rsidRDefault="003E4437" w:rsidP="003E4437">
            <w:pPr>
              <w:jc w:val="center"/>
              <w:rPr>
                <w:rFonts w:asciiTheme="majorHAnsi" w:eastAsia="Times New Roman" w:hAnsiTheme="majorHAnsi" w:cs="Calibri"/>
                <w:b/>
                <w:bCs/>
                <w:i/>
                <w:color w:val="FF0000"/>
                <w:sz w:val="18"/>
                <w:szCs w:val="18"/>
                <w:lang w:eastAsia="es-PE"/>
              </w:rPr>
            </w:pPr>
          </w:p>
        </w:tc>
      </w:tr>
    </w:tbl>
    <w:p w:rsidR="00BD2625" w:rsidRDefault="00BD2625" w:rsidP="00BD2625">
      <w:pPr>
        <w:pStyle w:val="Prrafodelista"/>
        <w:jc w:val="both"/>
        <w:rPr>
          <w:rFonts w:asciiTheme="majorHAnsi" w:hAnsiTheme="majorHAnsi"/>
          <w:b/>
          <w:i/>
          <w:sz w:val="18"/>
          <w:szCs w:val="18"/>
        </w:rPr>
      </w:pPr>
    </w:p>
    <w:p w:rsidR="00BD2625" w:rsidRDefault="00BD2625" w:rsidP="00BD2625">
      <w:pPr>
        <w:pStyle w:val="Prrafodelista"/>
        <w:jc w:val="both"/>
        <w:rPr>
          <w:rFonts w:asciiTheme="majorHAnsi" w:hAnsiTheme="majorHAnsi"/>
          <w:b/>
          <w:i/>
          <w:sz w:val="18"/>
          <w:szCs w:val="18"/>
        </w:rPr>
      </w:pPr>
    </w:p>
    <w:p w:rsidR="003E4437" w:rsidRPr="00D72EB4" w:rsidRDefault="003E4437" w:rsidP="003E4437">
      <w:pPr>
        <w:pStyle w:val="Prrafodelista"/>
        <w:numPr>
          <w:ilvl w:val="0"/>
          <w:numId w:val="29"/>
        </w:numPr>
        <w:jc w:val="both"/>
        <w:rPr>
          <w:rFonts w:asciiTheme="majorHAnsi" w:hAnsiTheme="majorHAnsi"/>
          <w:b/>
          <w:i/>
          <w:sz w:val="18"/>
          <w:szCs w:val="18"/>
        </w:rPr>
      </w:pPr>
      <w:r w:rsidRPr="00D72EB4">
        <w:rPr>
          <w:rFonts w:asciiTheme="majorHAnsi" w:hAnsiTheme="majorHAnsi"/>
          <w:b/>
          <w:i/>
          <w:sz w:val="18"/>
          <w:szCs w:val="18"/>
        </w:rPr>
        <w:t>COMPETENCIAS:</w:t>
      </w:r>
    </w:p>
    <w:tbl>
      <w:tblPr>
        <w:tblStyle w:val="Tablaconcuadrcula"/>
        <w:tblW w:w="0" w:type="auto"/>
        <w:tblInd w:w="817" w:type="dxa"/>
        <w:tblLook w:val="04A0" w:firstRow="1" w:lastRow="0" w:firstColumn="1" w:lastColumn="0" w:noHBand="0" w:noVBand="1"/>
      </w:tblPr>
      <w:tblGrid>
        <w:gridCol w:w="8237"/>
      </w:tblGrid>
      <w:tr w:rsidR="003E4437" w:rsidRPr="00E47F96" w:rsidTr="003E4437">
        <w:trPr>
          <w:trHeight w:val="281"/>
        </w:trPr>
        <w:tc>
          <w:tcPr>
            <w:tcW w:w="8237" w:type="dxa"/>
          </w:tcPr>
          <w:p w:rsidR="003E4437" w:rsidRPr="00E47F96" w:rsidRDefault="003E4437" w:rsidP="003E4437">
            <w:pPr>
              <w:contextualSpacing/>
              <w:jc w:val="both"/>
              <w:rPr>
                <w:rFonts w:asciiTheme="majorHAnsi" w:eastAsia="Times New Roman" w:hAnsiTheme="majorHAnsi"/>
                <w:i/>
                <w:sz w:val="18"/>
                <w:szCs w:val="18"/>
                <w:lang w:eastAsia="es-PE"/>
              </w:rPr>
            </w:pPr>
            <w:r w:rsidRPr="00E47F96">
              <w:rPr>
                <w:rFonts w:asciiTheme="majorHAnsi" w:hAnsiTheme="majorHAnsi"/>
                <w:i/>
                <w:sz w:val="18"/>
                <w:szCs w:val="18"/>
              </w:rPr>
              <w:t>Compromiso, Pro actividad</w:t>
            </w:r>
            <w:r>
              <w:rPr>
                <w:rFonts w:asciiTheme="majorHAnsi" w:hAnsiTheme="majorHAnsi"/>
                <w:i/>
                <w:sz w:val="18"/>
                <w:szCs w:val="18"/>
              </w:rPr>
              <w:t>,</w:t>
            </w:r>
            <w:r w:rsidRPr="00E47F96">
              <w:rPr>
                <w:rFonts w:asciiTheme="majorHAnsi" w:hAnsiTheme="majorHAnsi"/>
                <w:i/>
                <w:sz w:val="18"/>
                <w:szCs w:val="18"/>
              </w:rPr>
              <w:t xml:space="preserve"> Responsabilidad y trabajo en equipo</w:t>
            </w:r>
            <w:r>
              <w:rPr>
                <w:rFonts w:asciiTheme="majorHAnsi" w:hAnsiTheme="majorHAnsi"/>
                <w:i/>
                <w:sz w:val="18"/>
                <w:szCs w:val="18"/>
              </w:rPr>
              <w:t>.</w:t>
            </w:r>
          </w:p>
        </w:tc>
      </w:tr>
    </w:tbl>
    <w:p w:rsidR="003E4437" w:rsidRPr="00573D00" w:rsidRDefault="003E4437" w:rsidP="003E4437">
      <w:pPr>
        <w:pStyle w:val="Prrafodelista"/>
        <w:numPr>
          <w:ilvl w:val="0"/>
          <w:numId w:val="29"/>
        </w:numPr>
        <w:jc w:val="both"/>
        <w:rPr>
          <w:rFonts w:asciiTheme="majorHAnsi" w:hAnsiTheme="majorHAnsi"/>
          <w:b/>
          <w:i/>
          <w:sz w:val="18"/>
          <w:szCs w:val="18"/>
        </w:rPr>
      </w:pPr>
      <w:r w:rsidRPr="00573D00">
        <w:rPr>
          <w:rFonts w:asciiTheme="majorHAnsi" w:hAnsiTheme="majorHAnsi"/>
          <w:b/>
          <w:i/>
          <w:sz w:val="18"/>
          <w:szCs w:val="18"/>
        </w:rPr>
        <w:t>DESCRIPCION DEL SERVICIO A REALIZAR</w:t>
      </w:r>
    </w:p>
    <w:tbl>
      <w:tblPr>
        <w:tblStyle w:val="Tablaconcuadrcula"/>
        <w:tblW w:w="0" w:type="auto"/>
        <w:tblInd w:w="817" w:type="dxa"/>
        <w:tblLook w:val="04A0" w:firstRow="1" w:lastRow="0" w:firstColumn="1" w:lastColumn="0" w:noHBand="0" w:noVBand="1"/>
      </w:tblPr>
      <w:tblGrid>
        <w:gridCol w:w="8237"/>
      </w:tblGrid>
      <w:tr w:rsidR="003E4437" w:rsidRPr="00E47F96" w:rsidTr="003E4437">
        <w:tc>
          <w:tcPr>
            <w:tcW w:w="8237" w:type="dxa"/>
          </w:tcPr>
          <w:p w:rsidR="006636E3" w:rsidRDefault="006F4325"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Apoyar en las labores de la secretaria de la Sub Gerencia.</w:t>
            </w:r>
          </w:p>
          <w:p w:rsidR="006F4325" w:rsidRDefault="006F4325"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Realizar tramite de la documentación emitida por la Sub Gerencia.</w:t>
            </w:r>
          </w:p>
          <w:p w:rsidR="006F4325" w:rsidRDefault="006F4325"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Realizar seguimiento de la documentación de la Sub Gerencia.</w:t>
            </w:r>
          </w:p>
          <w:p w:rsidR="006F4325" w:rsidRDefault="006F4325"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Apoyar en la recepción de documentos para la Sub Gerencia.</w:t>
            </w:r>
          </w:p>
          <w:p w:rsidR="006F4325" w:rsidRPr="00E47F96" w:rsidRDefault="006F4325" w:rsidP="006636E3">
            <w:pPr>
              <w:numPr>
                <w:ilvl w:val="0"/>
                <w:numId w:val="30"/>
              </w:numPr>
              <w:contextualSpacing/>
              <w:jc w:val="both"/>
              <w:rPr>
                <w:rFonts w:asciiTheme="majorHAnsi" w:hAnsiTheme="majorHAnsi"/>
                <w:i/>
                <w:sz w:val="18"/>
                <w:szCs w:val="18"/>
              </w:rPr>
            </w:pPr>
            <w:r>
              <w:rPr>
                <w:rFonts w:asciiTheme="majorHAnsi" w:hAnsiTheme="majorHAnsi"/>
                <w:i/>
                <w:sz w:val="18"/>
                <w:szCs w:val="18"/>
              </w:rPr>
              <w:t>Otras labores que se le sean encomendados.</w:t>
            </w:r>
          </w:p>
        </w:tc>
      </w:tr>
    </w:tbl>
    <w:p w:rsidR="003E4437" w:rsidRPr="00C92C75" w:rsidRDefault="003E4437" w:rsidP="003E4437">
      <w:pPr>
        <w:pStyle w:val="Prrafodelista"/>
        <w:numPr>
          <w:ilvl w:val="0"/>
          <w:numId w:val="29"/>
        </w:numPr>
        <w:jc w:val="both"/>
        <w:rPr>
          <w:rFonts w:asciiTheme="majorHAnsi" w:hAnsiTheme="majorHAnsi"/>
          <w:b/>
          <w:i/>
          <w:sz w:val="18"/>
          <w:szCs w:val="18"/>
        </w:rPr>
      </w:pPr>
      <w:r w:rsidRPr="00C92C75">
        <w:rPr>
          <w:rFonts w:asciiTheme="majorHAnsi" w:hAnsiTheme="majorHAnsi"/>
          <w:b/>
          <w:i/>
          <w:sz w:val="18"/>
          <w:szCs w:val="18"/>
        </w:rPr>
        <w:t>CONDICIONES ESENCIALES DEL CONTRATO</w:t>
      </w:r>
    </w:p>
    <w:tbl>
      <w:tblPr>
        <w:tblStyle w:val="Tablaconcuadrcula"/>
        <w:tblW w:w="0" w:type="auto"/>
        <w:tblInd w:w="817" w:type="dxa"/>
        <w:tblLook w:val="04A0" w:firstRow="1" w:lastRow="0" w:firstColumn="1" w:lastColumn="0" w:noHBand="0" w:noVBand="1"/>
      </w:tblPr>
      <w:tblGrid>
        <w:gridCol w:w="2126"/>
        <w:gridCol w:w="6096"/>
      </w:tblGrid>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LUGAR DE PRESTACIÓN</w:t>
            </w:r>
          </w:p>
        </w:tc>
        <w:tc>
          <w:tcPr>
            <w:tcW w:w="6096" w:type="dxa"/>
          </w:tcPr>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En la sede del Gobierno Regional Huancavelica</w:t>
            </w:r>
          </w:p>
        </w:tc>
      </w:tr>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DURACION</w:t>
            </w:r>
          </w:p>
        </w:tc>
        <w:tc>
          <w:tcPr>
            <w:tcW w:w="6096" w:type="dxa"/>
          </w:tcPr>
          <w:p w:rsidR="003E4437" w:rsidRPr="00E47F96" w:rsidRDefault="003E4437" w:rsidP="006636E3">
            <w:pPr>
              <w:jc w:val="both"/>
              <w:rPr>
                <w:rFonts w:asciiTheme="majorHAnsi" w:eastAsia="Times New Roman" w:hAnsiTheme="majorHAnsi"/>
                <w:i/>
                <w:sz w:val="18"/>
                <w:szCs w:val="18"/>
                <w:lang w:val="es-ES" w:eastAsia="es-ES"/>
              </w:rPr>
            </w:pPr>
            <w:r w:rsidRPr="00E47F96">
              <w:rPr>
                <w:rFonts w:asciiTheme="majorHAnsi" w:eastAsia="Times New Roman" w:hAnsiTheme="majorHAnsi"/>
                <w:i/>
                <w:sz w:val="18"/>
                <w:szCs w:val="18"/>
                <w:lang w:val="es-ES" w:eastAsia="es-ES"/>
              </w:rPr>
              <w:t xml:space="preserve">A partir de la suscripción del contrato </w:t>
            </w:r>
            <w:r w:rsidR="006636E3">
              <w:rPr>
                <w:rFonts w:asciiTheme="majorHAnsi" w:eastAsia="Times New Roman" w:hAnsiTheme="majorHAnsi"/>
                <w:i/>
                <w:sz w:val="18"/>
                <w:szCs w:val="18"/>
                <w:lang w:val="es-ES" w:eastAsia="es-ES"/>
              </w:rPr>
              <w:t>al 31 de diciembre del 2016.</w:t>
            </w:r>
          </w:p>
        </w:tc>
      </w:tr>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REMUNERACION MENSUAL</w:t>
            </w:r>
          </w:p>
        </w:tc>
        <w:tc>
          <w:tcPr>
            <w:tcW w:w="6096" w:type="dxa"/>
          </w:tcPr>
          <w:p w:rsidR="003E4437" w:rsidRPr="00E47F96" w:rsidRDefault="003E4437" w:rsidP="004C310A">
            <w:pPr>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 xml:space="preserve">S/ </w:t>
            </w:r>
            <w:r w:rsidR="006636E3">
              <w:rPr>
                <w:rFonts w:asciiTheme="majorHAnsi" w:eastAsia="Times New Roman" w:hAnsiTheme="majorHAnsi"/>
                <w:i/>
                <w:sz w:val="18"/>
                <w:szCs w:val="18"/>
                <w:lang w:val="es-ES" w:eastAsia="es-ES"/>
              </w:rPr>
              <w:t>1,</w:t>
            </w:r>
            <w:r w:rsidR="004C310A">
              <w:rPr>
                <w:rFonts w:asciiTheme="majorHAnsi" w:eastAsia="Times New Roman" w:hAnsiTheme="majorHAnsi"/>
                <w:i/>
                <w:sz w:val="18"/>
                <w:szCs w:val="18"/>
                <w:lang w:val="es-ES" w:eastAsia="es-ES"/>
              </w:rPr>
              <w:t>6</w:t>
            </w:r>
            <w:r w:rsidR="006636E3">
              <w:rPr>
                <w:rFonts w:asciiTheme="majorHAnsi" w:eastAsia="Times New Roman" w:hAnsiTheme="majorHAnsi"/>
                <w:i/>
                <w:sz w:val="18"/>
                <w:szCs w:val="18"/>
                <w:lang w:val="es-ES" w:eastAsia="es-ES"/>
              </w:rPr>
              <w:t>00.00</w:t>
            </w:r>
            <w:r w:rsidRPr="00E47F96">
              <w:rPr>
                <w:rFonts w:asciiTheme="majorHAnsi" w:eastAsia="Times New Roman" w:hAnsiTheme="majorHAnsi"/>
                <w:i/>
                <w:sz w:val="18"/>
                <w:szCs w:val="18"/>
                <w:lang w:val="es-ES" w:eastAsia="es-ES"/>
              </w:rPr>
              <w:t xml:space="preserve"> </w:t>
            </w:r>
            <w:bookmarkStart w:id="0" w:name="_GoBack"/>
            <w:bookmarkEnd w:id="0"/>
            <w:r w:rsidR="00E8583F" w:rsidRPr="00E47F96">
              <w:rPr>
                <w:rFonts w:asciiTheme="majorHAnsi" w:eastAsia="Times New Roman" w:hAnsiTheme="majorHAnsi"/>
                <w:i/>
                <w:sz w:val="18"/>
                <w:szCs w:val="18"/>
                <w:lang w:val="es-ES" w:eastAsia="es-ES"/>
              </w:rPr>
              <w:t>(mil</w:t>
            </w:r>
            <w:r w:rsidRPr="00E47F96">
              <w:rPr>
                <w:rFonts w:asciiTheme="majorHAnsi" w:eastAsia="Times New Roman" w:hAnsiTheme="majorHAnsi"/>
                <w:i/>
                <w:sz w:val="18"/>
                <w:szCs w:val="18"/>
                <w:lang w:val="es-ES" w:eastAsia="es-ES"/>
              </w:rPr>
              <w:t xml:space="preserve"> </w:t>
            </w:r>
            <w:r w:rsidR="004C310A">
              <w:rPr>
                <w:rFonts w:asciiTheme="majorHAnsi" w:eastAsia="Times New Roman" w:hAnsiTheme="majorHAnsi"/>
                <w:i/>
                <w:sz w:val="18"/>
                <w:szCs w:val="18"/>
                <w:lang w:val="es-ES" w:eastAsia="es-ES"/>
              </w:rPr>
              <w:t>seiscientos</w:t>
            </w:r>
            <w:r>
              <w:rPr>
                <w:rFonts w:asciiTheme="majorHAnsi" w:eastAsia="Times New Roman" w:hAnsiTheme="majorHAnsi"/>
                <w:i/>
                <w:sz w:val="18"/>
                <w:szCs w:val="18"/>
                <w:lang w:val="es-ES" w:eastAsia="es-ES"/>
              </w:rPr>
              <w:t xml:space="preserve"> con 00/100</w:t>
            </w:r>
            <w:r w:rsidRPr="00E47F96">
              <w:rPr>
                <w:rFonts w:asciiTheme="majorHAnsi" w:eastAsia="Times New Roman" w:hAnsiTheme="majorHAnsi"/>
                <w:i/>
                <w:sz w:val="18"/>
                <w:szCs w:val="18"/>
                <w:lang w:val="es-ES" w:eastAsia="es-ES"/>
              </w:rPr>
              <w:t xml:space="preserve"> soles) los cuales incluyen los impuestos afiliaciones de ley, así como toda deducción aplicable al contratado bajo esta modalidad.</w:t>
            </w:r>
          </w:p>
        </w:tc>
      </w:tr>
      <w:tr w:rsidR="003E4437" w:rsidRPr="00E47F96" w:rsidTr="003E4437">
        <w:tc>
          <w:tcPr>
            <w:tcW w:w="2126" w:type="dxa"/>
          </w:tcPr>
          <w:p w:rsidR="003E4437" w:rsidRPr="00E47F96" w:rsidRDefault="003E4437" w:rsidP="003E4437">
            <w:pPr>
              <w:contextualSpacing/>
              <w:rPr>
                <w:rFonts w:asciiTheme="majorHAnsi" w:hAnsiTheme="majorHAnsi"/>
                <w:b/>
                <w:i/>
                <w:sz w:val="18"/>
                <w:szCs w:val="18"/>
              </w:rPr>
            </w:pPr>
            <w:r w:rsidRPr="00E47F96">
              <w:rPr>
                <w:rFonts w:asciiTheme="majorHAnsi" w:hAnsiTheme="majorHAnsi"/>
                <w:b/>
                <w:i/>
                <w:sz w:val="18"/>
                <w:szCs w:val="18"/>
              </w:rPr>
              <w:t>META PRESUPUESTAL</w:t>
            </w:r>
          </w:p>
        </w:tc>
        <w:tc>
          <w:tcPr>
            <w:tcW w:w="6096" w:type="dxa"/>
          </w:tcPr>
          <w:p w:rsidR="003E4437" w:rsidRPr="00AE5522" w:rsidRDefault="003E4437" w:rsidP="003E4437">
            <w:pPr>
              <w:contextualSpacing/>
              <w:jc w:val="both"/>
              <w:rPr>
                <w:rFonts w:asciiTheme="majorHAnsi" w:hAnsiTheme="majorHAnsi"/>
                <w:b/>
                <w:i/>
                <w:sz w:val="18"/>
                <w:szCs w:val="18"/>
              </w:rPr>
            </w:pPr>
            <w:r>
              <w:rPr>
                <w:rFonts w:asciiTheme="majorHAnsi" w:hAnsiTheme="majorHAnsi"/>
                <w:i/>
                <w:sz w:val="18"/>
                <w:szCs w:val="18"/>
              </w:rPr>
              <w:t>ACTIVIDAD: “</w:t>
            </w:r>
            <w:r w:rsidRPr="00AE5522">
              <w:rPr>
                <w:rFonts w:asciiTheme="majorHAnsi" w:hAnsiTheme="majorHAnsi"/>
                <w:b/>
                <w:i/>
                <w:sz w:val="18"/>
                <w:szCs w:val="18"/>
              </w:rPr>
              <w:t>Sub Gerencia de Promoción de Inversiones, Competitividad e Innovación ”</w:t>
            </w:r>
          </w:p>
          <w:p w:rsidR="003E4437" w:rsidRPr="006F32AA" w:rsidRDefault="003E4437" w:rsidP="003E4437">
            <w:pPr>
              <w:contextualSpacing/>
              <w:jc w:val="both"/>
              <w:rPr>
                <w:rFonts w:asciiTheme="majorHAnsi" w:hAnsiTheme="majorHAnsi"/>
                <w:b/>
                <w:i/>
                <w:sz w:val="18"/>
                <w:szCs w:val="18"/>
              </w:rPr>
            </w:pPr>
            <w:r w:rsidRPr="00E47F96">
              <w:rPr>
                <w:rFonts w:asciiTheme="majorHAnsi" w:hAnsiTheme="majorHAnsi"/>
                <w:i/>
                <w:sz w:val="18"/>
                <w:szCs w:val="18"/>
              </w:rPr>
              <w:t xml:space="preserve">Finalidad: </w:t>
            </w:r>
            <w:r w:rsidRPr="006F32AA">
              <w:rPr>
                <w:rFonts w:asciiTheme="majorHAnsi" w:hAnsiTheme="majorHAnsi"/>
                <w:b/>
                <w:i/>
                <w:sz w:val="18"/>
                <w:szCs w:val="18"/>
              </w:rPr>
              <w:t>“0095075 Sub Gerencia de Promoción de Inversiones, Competitividad e Innovación”</w:t>
            </w:r>
          </w:p>
          <w:p w:rsidR="003E4437" w:rsidRPr="006F32AA" w:rsidRDefault="003E4437" w:rsidP="003E4437">
            <w:pPr>
              <w:contextualSpacing/>
              <w:jc w:val="both"/>
              <w:rPr>
                <w:rFonts w:asciiTheme="majorHAnsi" w:hAnsiTheme="majorHAnsi"/>
                <w:b/>
                <w:i/>
                <w:sz w:val="18"/>
                <w:szCs w:val="18"/>
              </w:rPr>
            </w:pPr>
            <w:r w:rsidRPr="00E47F96">
              <w:rPr>
                <w:rFonts w:asciiTheme="majorHAnsi" w:hAnsiTheme="majorHAnsi"/>
                <w:i/>
                <w:sz w:val="18"/>
                <w:szCs w:val="18"/>
              </w:rPr>
              <w:t xml:space="preserve">Fuente de Financiamiento: </w:t>
            </w:r>
            <w:r w:rsidRPr="006F32AA">
              <w:rPr>
                <w:rFonts w:asciiTheme="majorHAnsi" w:hAnsiTheme="majorHAnsi"/>
                <w:b/>
                <w:i/>
                <w:sz w:val="18"/>
                <w:szCs w:val="18"/>
              </w:rPr>
              <w:t>1 Recursos Ordinarios</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Rubro: </w:t>
            </w:r>
            <w:r w:rsidRPr="006F32AA">
              <w:rPr>
                <w:rFonts w:asciiTheme="majorHAnsi" w:hAnsiTheme="majorHAnsi"/>
                <w:b/>
                <w:i/>
                <w:sz w:val="18"/>
                <w:szCs w:val="18"/>
              </w:rPr>
              <w:t>00 Recursos Ordinarios</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Programa: </w:t>
            </w:r>
            <w:r w:rsidRPr="006F32AA">
              <w:rPr>
                <w:rFonts w:asciiTheme="majorHAnsi" w:hAnsiTheme="majorHAnsi"/>
                <w:b/>
                <w:i/>
                <w:sz w:val="18"/>
                <w:szCs w:val="18"/>
              </w:rPr>
              <w:t>9001</w:t>
            </w:r>
          </w:p>
          <w:p w:rsidR="003E4437" w:rsidRPr="006F32AA" w:rsidRDefault="003E4437" w:rsidP="003E4437">
            <w:pPr>
              <w:contextualSpacing/>
              <w:jc w:val="both"/>
              <w:rPr>
                <w:rFonts w:asciiTheme="majorHAnsi" w:hAnsiTheme="majorHAnsi"/>
                <w:b/>
                <w:i/>
                <w:sz w:val="18"/>
                <w:szCs w:val="18"/>
              </w:rPr>
            </w:pPr>
            <w:proofErr w:type="spellStart"/>
            <w:r w:rsidRPr="00E47F96">
              <w:rPr>
                <w:rFonts w:asciiTheme="majorHAnsi" w:hAnsiTheme="majorHAnsi"/>
                <w:i/>
                <w:sz w:val="18"/>
                <w:szCs w:val="18"/>
              </w:rPr>
              <w:t>Prod</w:t>
            </w:r>
            <w:proofErr w:type="spellEnd"/>
            <w:r w:rsidRPr="00E47F96">
              <w:rPr>
                <w:rFonts w:asciiTheme="majorHAnsi" w:hAnsiTheme="majorHAnsi"/>
                <w:i/>
                <w:sz w:val="18"/>
                <w:szCs w:val="18"/>
              </w:rPr>
              <w:t>/</w:t>
            </w:r>
            <w:proofErr w:type="spellStart"/>
            <w:r w:rsidRPr="00E47F96">
              <w:rPr>
                <w:rFonts w:asciiTheme="majorHAnsi" w:hAnsiTheme="majorHAnsi"/>
                <w:i/>
                <w:sz w:val="18"/>
                <w:szCs w:val="18"/>
              </w:rPr>
              <w:t>Proy</w:t>
            </w:r>
            <w:proofErr w:type="spellEnd"/>
            <w:r w:rsidRPr="00E47F96">
              <w:rPr>
                <w:rFonts w:asciiTheme="majorHAnsi" w:hAnsiTheme="majorHAnsi"/>
                <w:i/>
                <w:sz w:val="18"/>
                <w:szCs w:val="18"/>
              </w:rPr>
              <w:t xml:space="preserve">: </w:t>
            </w:r>
            <w:r w:rsidRPr="006F32AA">
              <w:rPr>
                <w:rFonts w:asciiTheme="majorHAnsi" w:hAnsiTheme="majorHAnsi"/>
                <w:b/>
                <w:i/>
                <w:sz w:val="18"/>
                <w:szCs w:val="18"/>
              </w:rPr>
              <w:t>3.999999</w:t>
            </w:r>
          </w:p>
          <w:p w:rsidR="003E4437" w:rsidRPr="006F32AA" w:rsidRDefault="003E4437" w:rsidP="003E4437">
            <w:pPr>
              <w:contextualSpacing/>
              <w:jc w:val="both"/>
              <w:rPr>
                <w:rFonts w:asciiTheme="majorHAnsi" w:hAnsiTheme="majorHAnsi"/>
                <w:b/>
                <w:i/>
                <w:sz w:val="18"/>
                <w:szCs w:val="18"/>
              </w:rPr>
            </w:pPr>
            <w:proofErr w:type="spellStart"/>
            <w:r w:rsidRPr="00E47F96">
              <w:rPr>
                <w:rFonts w:asciiTheme="majorHAnsi" w:hAnsiTheme="majorHAnsi"/>
                <w:i/>
                <w:sz w:val="18"/>
                <w:szCs w:val="18"/>
              </w:rPr>
              <w:t>Ct</w:t>
            </w:r>
            <w:proofErr w:type="spellEnd"/>
            <w:r w:rsidRPr="00E47F96">
              <w:rPr>
                <w:rFonts w:asciiTheme="majorHAnsi" w:hAnsiTheme="majorHAnsi"/>
                <w:i/>
                <w:sz w:val="18"/>
                <w:szCs w:val="18"/>
              </w:rPr>
              <w:t xml:space="preserve">/AI/Obra: </w:t>
            </w:r>
            <w:r w:rsidRPr="006F32AA">
              <w:rPr>
                <w:rFonts w:asciiTheme="majorHAnsi" w:hAnsiTheme="majorHAnsi"/>
                <w:b/>
                <w:i/>
                <w:sz w:val="18"/>
                <w:szCs w:val="18"/>
              </w:rPr>
              <w:t>5.000003</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Función: </w:t>
            </w:r>
            <w:r w:rsidRPr="006F32AA">
              <w:rPr>
                <w:rFonts w:asciiTheme="majorHAnsi" w:hAnsiTheme="majorHAnsi"/>
                <w:b/>
                <w:i/>
                <w:sz w:val="18"/>
                <w:szCs w:val="18"/>
              </w:rPr>
              <w:t>03</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División Funcional: </w:t>
            </w:r>
            <w:r w:rsidRPr="006F32AA">
              <w:rPr>
                <w:rFonts w:asciiTheme="majorHAnsi" w:hAnsiTheme="majorHAnsi"/>
                <w:b/>
                <w:i/>
                <w:sz w:val="18"/>
                <w:szCs w:val="18"/>
              </w:rPr>
              <w:t>006</w:t>
            </w:r>
          </w:p>
          <w:p w:rsidR="003E4437" w:rsidRPr="00E47F96" w:rsidRDefault="003E4437" w:rsidP="003E4437">
            <w:pPr>
              <w:contextualSpacing/>
              <w:jc w:val="both"/>
              <w:rPr>
                <w:rFonts w:asciiTheme="majorHAnsi" w:hAnsiTheme="majorHAnsi"/>
                <w:i/>
                <w:sz w:val="18"/>
                <w:szCs w:val="18"/>
              </w:rPr>
            </w:pPr>
            <w:r w:rsidRPr="00E47F96">
              <w:rPr>
                <w:rFonts w:asciiTheme="majorHAnsi" w:hAnsiTheme="majorHAnsi"/>
                <w:i/>
                <w:sz w:val="18"/>
                <w:szCs w:val="18"/>
              </w:rPr>
              <w:t xml:space="preserve">Grupo Funcional:  </w:t>
            </w:r>
            <w:r w:rsidRPr="006F32AA">
              <w:rPr>
                <w:rFonts w:asciiTheme="majorHAnsi" w:hAnsiTheme="majorHAnsi"/>
                <w:b/>
                <w:i/>
                <w:sz w:val="18"/>
                <w:szCs w:val="18"/>
              </w:rPr>
              <w:t>0008</w:t>
            </w:r>
          </w:p>
          <w:p w:rsidR="003E4437" w:rsidRPr="00E47F96" w:rsidRDefault="003E4437" w:rsidP="003E4437">
            <w:pPr>
              <w:contextualSpacing/>
              <w:jc w:val="both"/>
              <w:rPr>
                <w:rFonts w:asciiTheme="majorHAnsi" w:hAnsiTheme="majorHAnsi"/>
                <w:i/>
                <w:sz w:val="18"/>
                <w:szCs w:val="18"/>
              </w:rPr>
            </w:pPr>
            <w:r>
              <w:rPr>
                <w:rFonts w:asciiTheme="majorHAnsi" w:hAnsiTheme="majorHAnsi"/>
                <w:i/>
                <w:sz w:val="18"/>
                <w:szCs w:val="18"/>
              </w:rPr>
              <w:t xml:space="preserve">Meta Presupuestal: </w:t>
            </w:r>
            <w:r w:rsidRPr="006F32AA">
              <w:rPr>
                <w:rFonts w:asciiTheme="majorHAnsi" w:hAnsiTheme="majorHAnsi"/>
                <w:b/>
                <w:i/>
                <w:sz w:val="18"/>
                <w:szCs w:val="18"/>
              </w:rPr>
              <w:t>0093</w:t>
            </w:r>
          </w:p>
        </w:tc>
      </w:tr>
    </w:tbl>
    <w:p w:rsidR="004B4D17" w:rsidRDefault="004B4D17" w:rsidP="004B4D17">
      <w:pPr>
        <w:tabs>
          <w:tab w:val="left" w:pos="4253"/>
        </w:tabs>
        <w:spacing w:after="0" w:line="240" w:lineRule="auto"/>
        <w:jc w:val="both"/>
        <w:rPr>
          <w:rFonts w:asciiTheme="majorHAnsi" w:eastAsia="Times New Roman" w:hAnsiTheme="majorHAnsi" w:cstheme="minorHAnsi"/>
          <w:b/>
          <w:i/>
          <w:color w:val="9933FF"/>
          <w:sz w:val="18"/>
          <w:szCs w:val="18"/>
          <w:lang w:val="es-ES" w:eastAsia="es-ES"/>
        </w:rPr>
      </w:pPr>
    </w:p>
    <w:p w:rsidR="00A64C93" w:rsidRPr="00A64C93" w:rsidRDefault="00A64C93" w:rsidP="00A64C93">
      <w:pPr>
        <w:pStyle w:val="Prrafodelista"/>
        <w:numPr>
          <w:ilvl w:val="0"/>
          <w:numId w:val="9"/>
        </w:numPr>
        <w:spacing w:after="0" w:line="240" w:lineRule="auto"/>
        <w:jc w:val="both"/>
        <w:rPr>
          <w:rFonts w:asciiTheme="majorHAnsi" w:eastAsia="Times New Roman" w:hAnsiTheme="majorHAnsi" w:cstheme="minorHAnsi"/>
          <w:b/>
          <w:i/>
          <w:color w:val="9933FF"/>
          <w:sz w:val="18"/>
          <w:szCs w:val="18"/>
          <w:lang w:val="es-ES" w:eastAsia="es-ES"/>
        </w:rPr>
      </w:pPr>
      <w:r w:rsidRPr="00A64C93">
        <w:rPr>
          <w:rFonts w:asciiTheme="majorHAnsi" w:eastAsia="Times New Roman" w:hAnsiTheme="majorHAnsi" w:cstheme="minorHAnsi"/>
          <w:b/>
          <w:i/>
          <w:color w:val="9933FF"/>
          <w:sz w:val="18"/>
          <w:szCs w:val="18"/>
          <w:lang w:val="es-ES" w:eastAsia="es-ES"/>
        </w:rPr>
        <w:t>CRONOGRAMA Y ETAPAS DEL PROCESO</w:t>
      </w:r>
    </w:p>
    <w:p w:rsidR="00A64C93" w:rsidRPr="006C7378" w:rsidRDefault="00A64C93" w:rsidP="00A64C93">
      <w:pPr>
        <w:pStyle w:val="Prrafodelista"/>
        <w:spacing w:after="0" w:line="240" w:lineRule="auto"/>
        <w:ind w:left="1004"/>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A64C93" w:rsidRPr="00CC3D5A" w:rsidTr="00F51E31">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64C93" w:rsidRPr="00CC3D5A" w:rsidRDefault="00A64C93" w:rsidP="00F51E31">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64C93" w:rsidRPr="00CC3D5A" w:rsidRDefault="00A64C93" w:rsidP="00F51E31">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A64C93" w:rsidRPr="00CC3D5A" w:rsidRDefault="00A64C93" w:rsidP="00F51E31">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A64C93" w:rsidRPr="00CC3D5A" w:rsidRDefault="00A64C93" w:rsidP="00A64C93">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A64C93" w:rsidRPr="00CC3D5A" w:rsidTr="00F51E31">
        <w:trPr>
          <w:trHeight w:val="569"/>
        </w:trPr>
        <w:tc>
          <w:tcPr>
            <w:tcW w:w="42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A64C93" w:rsidRPr="00CC3D5A" w:rsidTr="00F51E31">
        <w:trPr>
          <w:trHeight w:val="857"/>
        </w:trPr>
        <w:tc>
          <w:tcPr>
            <w:tcW w:w="425"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22</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28</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A64C93" w:rsidRPr="00CC3D5A" w:rsidTr="00F51E31">
        <w:tc>
          <w:tcPr>
            <w:tcW w:w="425"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A64C93" w:rsidRPr="00CC3D5A" w:rsidRDefault="00A64C93" w:rsidP="00A64C93">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A64C93" w:rsidRPr="00CC3D5A" w:rsidTr="00F51E31">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30</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F51E31">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Publicación de resultados de la Evaluación de Hoja de vida documentada  en el portal web del </w:t>
            </w:r>
            <w:r w:rsidRPr="00CC3D5A">
              <w:rPr>
                <w:rFonts w:asciiTheme="majorHAnsi" w:eastAsia="Times New Roman" w:hAnsiTheme="majorHAnsi" w:cstheme="minorHAnsi"/>
                <w:i/>
                <w:sz w:val="18"/>
                <w:szCs w:val="18"/>
                <w:lang w:val="es-ES" w:eastAsia="es-ES"/>
              </w:rPr>
              <w:lastRenderedPageBreak/>
              <w:t>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 xml:space="preserve">30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Comisión  Permanente de Selección de Personal bajo el RLE. </w:t>
            </w:r>
            <w:r w:rsidRPr="00CC3D5A">
              <w:rPr>
                <w:rFonts w:asciiTheme="majorHAnsi" w:eastAsia="Times New Roman" w:hAnsiTheme="majorHAnsi" w:cstheme="minorHAnsi"/>
                <w:i/>
                <w:sz w:val="18"/>
                <w:szCs w:val="18"/>
                <w:lang w:val="es-ES" w:eastAsia="es-ES"/>
              </w:rPr>
              <w:lastRenderedPageBreak/>
              <w:t>“CAS</w:t>
            </w:r>
          </w:p>
        </w:tc>
      </w:tr>
      <w:tr w:rsidR="00A64C93" w:rsidRPr="00CC3D5A" w:rsidTr="00F51E31">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06</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F51E31">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F51E31">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A64C93" w:rsidRPr="00CC3D5A" w:rsidTr="00F51E31">
        <w:tc>
          <w:tcPr>
            <w:tcW w:w="40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A64C93" w:rsidRPr="00573899" w:rsidRDefault="00A64C93" w:rsidP="00A64C93">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A64C93" w:rsidRPr="00CC3D5A" w:rsidTr="00F51E31">
        <w:tc>
          <w:tcPr>
            <w:tcW w:w="425"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A64C93" w:rsidRPr="00CC3D5A" w:rsidRDefault="00A64C93" w:rsidP="00F51E31">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05</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Pr>
                <w:rFonts w:asciiTheme="majorHAnsi" w:eastAsia="Times New Roman" w:hAnsiTheme="majorHAnsi" w:cstheme="minorHAnsi"/>
                <w:b/>
                <w:i/>
                <w:color w:val="009900"/>
                <w:sz w:val="18"/>
                <w:szCs w:val="18"/>
                <w:lang w:val="es-ES" w:eastAsia="es-ES"/>
              </w:rPr>
              <w:t xml:space="preserve">11 </w:t>
            </w:r>
            <w:r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A64C93" w:rsidRPr="00CC3D5A" w:rsidRDefault="00A64C93" w:rsidP="00F51E31">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6636E3" w:rsidRDefault="00103355" w:rsidP="006636E3">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6636E3">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64C93">
        <w:rPr>
          <w:rFonts w:asciiTheme="majorHAnsi" w:eastAsia="Times New Roman" w:hAnsiTheme="majorHAnsi" w:cstheme="minorHAnsi"/>
          <w:b/>
          <w:i/>
          <w:color w:val="009900"/>
          <w:sz w:val="18"/>
          <w:szCs w:val="18"/>
          <w:shd w:val="clear" w:color="auto" w:fill="CCFFCC"/>
          <w:lang w:val="es-ES" w:eastAsia="es-ES"/>
        </w:rPr>
        <w:t>91</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6636E3">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w:t>
      </w:r>
      <w:r w:rsidRPr="00AA3ED7">
        <w:rPr>
          <w:rFonts w:asciiTheme="majorHAnsi" w:eastAsia="Times New Roman" w:hAnsiTheme="majorHAnsi" w:cstheme="minorHAnsi"/>
          <w:b/>
          <w:i/>
          <w:sz w:val="18"/>
          <w:szCs w:val="18"/>
          <w:u w:val="single"/>
          <w:lang w:val="es-ES" w:eastAsia="es-ES"/>
        </w:rPr>
        <w:t xml:space="preserve">– </w:t>
      </w:r>
      <w:r w:rsidR="006636E3">
        <w:rPr>
          <w:rFonts w:asciiTheme="majorHAnsi" w:eastAsiaTheme="minorHAnsi" w:hAnsiTheme="majorHAnsi" w:cstheme="minorBidi"/>
          <w:b/>
          <w:i/>
          <w:sz w:val="18"/>
          <w:szCs w:val="18"/>
          <w:u w:val="single"/>
        </w:rPr>
        <w:t xml:space="preserve">AUXILIAR </w:t>
      </w:r>
      <w:r w:rsidR="00A64C93">
        <w:rPr>
          <w:rFonts w:asciiTheme="majorHAnsi" w:eastAsiaTheme="minorHAnsi" w:hAnsiTheme="majorHAnsi" w:cstheme="minorBidi"/>
          <w:b/>
          <w:i/>
          <w:sz w:val="18"/>
          <w:szCs w:val="18"/>
          <w:u w:val="single"/>
        </w:rPr>
        <w:t>DE OFICINA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4E3DCF" w:rsidRPr="00E879DF" w:rsidRDefault="004E3DCF" w:rsidP="004E3DCF">
            <w:pPr>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E879DF">
              <w:rPr>
                <w:rFonts w:asciiTheme="majorHAnsi" w:eastAsiaTheme="minorHAnsi" w:hAnsiTheme="majorHAnsi" w:cstheme="minorHAnsi"/>
                <w:i/>
                <w:color w:val="000000"/>
                <w:sz w:val="18"/>
                <w:szCs w:val="18"/>
              </w:rPr>
              <w:t>  </w:t>
            </w:r>
            <w:r w:rsidR="001D2264">
              <w:rPr>
                <w:rFonts w:asciiTheme="majorHAnsi" w:hAnsiTheme="majorHAnsi"/>
                <w:i/>
                <w:sz w:val="18"/>
                <w:szCs w:val="18"/>
              </w:rPr>
              <w:t>Estudios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AA3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AA3ED7" w:rsidP="004E3D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w:t>
            </w:r>
            <w:r w:rsidR="00AA3ED7">
              <w:rPr>
                <w:rFonts w:asciiTheme="majorHAnsi" w:eastAsia="Times New Roman" w:hAnsiTheme="majorHAnsi" w:cs="Calibri"/>
                <w:i/>
                <w:sz w:val="18"/>
                <w:szCs w:val="18"/>
                <w:lang w:eastAsia="es-PE"/>
              </w:rPr>
              <w:t xml:space="preserve">temas </w:t>
            </w:r>
            <w:r w:rsidR="001D2264">
              <w:rPr>
                <w:rFonts w:asciiTheme="majorHAnsi" w:eastAsia="Times New Roman" w:hAnsiTheme="majorHAnsi" w:cs="Calibri"/>
                <w:i/>
                <w:sz w:val="18"/>
                <w:szCs w:val="18"/>
                <w:lang w:eastAsia="es-PE"/>
              </w:rPr>
              <w:t>administrativos</w:t>
            </w:r>
            <w:r w:rsidR="004E3DCF">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1F48">
              <w:rPr>
                <w:rFonts w:asciiTheme="majorHAnsi" w:hAnsiTheme="majorHAnsi" w:cs="Calibri"/>
                <w:b/>
                <w:i/>
                <w:sz w:val="18"/>
                <w:szCs w:val="18"/>
                <w:lang w:val="es-ES"/>
              </w:rPr>
              <w:t>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1F48">
              <w:rPr>
                <w:rFonts w:asciiTheme="majorHAnsi" w:hAnsiTheme="majorHAnsi" w:cs="Calibri"/>
                <w:b/>
                <w:i/>
                <w:sz w:val="18"/>
                <w:szCs w:val="18"/>
                <w:lang w:val="es-ES"/>
              </w:rPr>
              <w:t>4</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w:t>
            </w:r>
            <w:r w:rsidR="00651F48">
              <w:rPr>
                <w:rFonts w:asciiTheme="majorHAnsi" w:hAnsiTheme="majorHAnsi" w:cs="Calibri"/>
                <w:b/>
                <w:i/>
                <w:sz w:val="18"/>
                <w:szCs w:val="18"/>
                <w:lang w:val="es-ES"/>
              </w:rPr>
              <w:t>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lastRenderedPageBreak/>
              <w:t>Experiencia General en entidades públicas y/o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6636E3">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Años</w:t>
            </w:r>
          </w:p>
          <w:p w:rsidR="00F13CC6" w:rsidRPr="00CC3D5A" w:rsidRDefault="00F13CC6" w:rsidP="006636E3">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6636E3">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p w:rsidR="00F13CC6" w:rsidRPr="00CC3D5A" w:rsidRDefault="00F13CC6" w:rsidP="00651F48">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51F48">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51F48">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650BC7" w:rsidRDefault="00F13CC6" w:rsidP="0008247F">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w:t>
            </w:r>
            <w:r w:rsidR="006636E3">
              <w:rPr>
                <w:rFonts w:asciiTheme="majorHAnsi" w:hAnsiTheme="majorHAnsi" w:cs="Calibri"/>
                <w:b/>
                <w:i/>
                <w:sz w:val="18"/>
                <w:szCs w:val="18"/>
                <w:lang w:val="es-ES"/>
              </w:rPr>
              <w:t>para el puesto convocado</w:t>
            </w:r>
            <w:r w:rsidRPr="00CC3D5A">
              <w:rPr>
                <w:rFonts w:asciiTheme="majorHAnsi" w:hAnsiTheme="majorHAnsi" w:cs="Calibri"/>
                <w:b/>
                <w:i/>
                <w:sz w:val="18"/>
                <w:szCs w:val="18"/>
                <w:lang w:val="es-ES"/>
              </w:rPr>
              <w:t>:</w:t>
            </w:r>
          </w:p>
          <w:p w:rsidR="00650BC7" w:rsidRPr="00650BC7" w:rsidRDefault="00650BC7" w:rsidP="001D2264">
            <w:pPr>
              <w:pStyle w:val="Prrafodelista"/>
              <w:tabs>
                <w:tab w:val="left" w:pos="356"/>
              </w:tabs>
              <w:spacing w:after="0" w:line="240" w:lineRule="auto"/>
              <w:ind w:left="708"/>
              <w:rPr>
                <w:rFonts w:asciiTheme="majorHAnsi" w:eastAsia="Times New Roman" w:hAnsiTheme="majorHAnsi" w:cs="Calibri"/>
                <w:i/>
                <w:sz w:val="18"/>
                <w:szCs w:val="18"/>
                <w:lang w:val="es-ES" w:eastAsia="es-ES"/>
              </w:rPr>
            </w:pPr>
            <w:r w:rsidRPr="00650BC7">
              <w:rPr>
                <w:rFonts w:asciiTheme="majorHAnsi" w:eastAsia="Times New Roman" w:hAnsiTheme="majorHAnsi" w:cs="Calibri"/>
                <w:i/>
                <w:sz w:val="18"/>
                <w:szCs w:val="18"/>
                <w:lang w:val="es-ES" w:eastAsia="es-ES"/>
              </w:rPr>
              <w:t>Más de 0</w:t>
            </w:r>
            <w:r w:rsidR="001D2264">
              <w:rPr>
                <w:rFonts w:asciiTheme="majorHAnsi" w:eastAsia="Times New Roman" w:hAnsiTheme="majorHAnsi" w:cs="Calibri"/>
                <w:i/>
                <w:sz w:val="18"/>
                <w:szCs w:val="18"/>
                <w:lang w:val="es-ES" w:eastAsia="es-ES"/>
              </w:rPr>
              <w:t>6 meses</w:t>
            </w:r>
            <w:r w:rsidRPr="00650BC7">
              <w:rPr>
                <w:rFonts w:asciiTheme="majorHAnsi" w:eastAsia="Times New Roman" w:hAnsiTheme="majorHAnsi" w:cs="Calibri"/>
                <w:i/>
                <w:sz w:val="18"/>
                <w:szCs w:val="18"/>
                <w:lang w:val="es-ES" w:eastAsia="es-ES"/>
              </w:rPr>
              <w:t xml:space="preserve"> </w:t>
            </w:r>
          </w:p>
          <w:p w:rsidR="00650BC7" w:rsidRPr="00CC3D5A" w:rsidRDefault="00650BC7" w:rsidP="001D2264">
            <w:pPr>
              <w:pStyle w:val="Prrafodelista"/>
              <w:tabs>
                <w:tab w:val="left" w:pos="356"/>
              </w:tabs>
              <w:spacing w:after="0" w:line="240" w:lineRule="auto"/>
              <w:ind w:left="708"/>
              <w:rPr>
                <w:rFonts w:asciiTheme="majorHAnsi" w:eastAsia="Times New Roman" w:hAnsiTheme="majorHAnsi" w:cs="Calibri"/>
                <w:b/>
                <w:i/>
                <w:sz w:val="18"/>
                <w:szCs w:val="18"/>
                <w:lang w:val="es-ES" w:eastAsia="es-ES"/>
              </w:rPr>
            </w:pPr>
            <w:r w:rsidRPr="00650BC7">
              <w:rPr>
                <w:rFonts w:asciiTheme="majorHAnsi" w:eastAsia="Times New Roman" w:hAnsiTheme="majorHAnsi" w:cs="Calibri"/>
                <w:i/>
                <w:sz w:val="18"/>
                <w:szCs w:val="18"/>
                <w:lang w:val="es-ES" w:eastAsia="es-ES"/>
              </w:rPr>
              <w:t>0</w:t>
            </w:r>
            <w:r w:rsidR="001D2264">
              <w:rPr>
                <w:rFonts w:asciiTheme="majorHAnsi" w:eastAsia="Times New Roman" w:hAnsiTheme="majorHAnsi" w:cs="Calibri"/>
                <w:i/>
                <w:sz w:val="18"/>
                <w:szCs w:val="18"/>
                <w:lang w:val="es-ES" w:eastAsia="es-ES"/>
              </w:rPr>
              <w:t>6 meses</w:t>
            </w:r>
          </w:p>
          <w:p w:rsidR="00F13CC6" w:rsidRPr="00CC3D5A" w:rsidRDefault="00F13CC6" w:rsidP="00AA3ED7">
            <w:pPr>
              <w:pStyle w:val="Prrafodelista"/>
              <w:spacing w:after="0" w:line="240" w:lineRule="auto"/>
              <w:ind w:left="639"/>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p w:rsidR="00650BC7" w:rsidRPr="00CC3D5A" w:rsidRDefault="00650BC7" w:rsidP="0044762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3</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651F48">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651F48">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6636E3" w:rsidP="006636E3">
            <w:pPr>
              <w:pStyle w:val="Prrafodelista"/>
              <w:spacing w:after="0" w:line="240" w:lineRule="auto"/>
              <w:ind w:left="71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p w:rsidR="006636E3" w:rsidRPr="00650BC7" w:rsidRDefault="006636E3" w:rsidP="006636E3">
            <w:pPr>
              <w:pStyle w:val="Prrafodelista"/>
              <w:spacing w:after="0" w:line="240" w:lineRule="auto"/>
              <w:ind w:left="715"/>
              <w:jc w:val="both"/>
              <w:rPr>
                <w:rFonts w:asciiTheme="majorHAnsi" w:hAnsiTheme="majorHAnsi" w:cs="Calibri"/>
                <w:i/>
                <w:sz w:val="18"/>
                <w:szCs w:val="18"/>
                <w:lang w:val="es-ES"/>
              </w:rPr>
            </w:pPr>
          </w:p>
          <w:p w:rsidR="00F13CC6" w:rsidRPr="00CC3D5A" w:rsidRDefault="00F13CC6" w:rsidP="006636E3">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4</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651F48">
              <w:rPr>
                <w:rFonts w:asciiTheme="majorHAnsi" w:eastAsia="Times New Roman" w:hAnsiTheme="majorHAnsi" w:cs="Calibri"/>
                <w:i/>
                <w:sz w:val="18"/>
                <w:szCs w:val="18"/>
                <w:lang w:val="es-ES" w:eastAsia="es-ES"/>
              </w:rPr>
              <w:t>4</w:t>
            </w:r>
          </w:p>
          <w:p w:rsidR="00F13CC6" w:rsidRPr="00CC3D5A" w:rsidRDefault="00F13CC6" w:rsidP="006636E3">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651F48">
              <w:rPr>
                <w:rFonts w:asciiTheme="majorHAnsi" w:eastAsia="Times New Roman" w:hAnsiTheme="majorHAnsi" w:cs="Calibri"/>
                <w:b/>
                <w:i/>
                <w:sz w:val="18"/>
                <w:szCs w:val="18"/>
                <w:lang w:val="es-ES" w:eastAsia="es-ES"/>
              </w:rPr>
              <w:t>4</w:t>
            </w:r>
          </w:p>
          <w:p w:rsidR="00F13CC6" w:rsidRPr="00CC3D5A" w:rsidRDefault="00F13CC6" w:rsidP="006636E3">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6636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6636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Pr="00CC3D5A"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060"/>
        <w:gridCol w:w="1540"/>
        <w:gridCol w:w="709"/>
        <w:gridCol w:w="2136"/>
        <w:gridCol w:w="2155"/>
        <w:gridCol w:w="775"/>
      </w:tblGrid>
      <w:tr w:rsidR="00D42765" w:rsidRPr="00204F21" w:rsidTr="00204F21">
        <w:trPr>
          <w:trHeight w:val="557"/>
        </w:trPr>
        <w:tc>
          <w:tcPr>
            <w:tcW w:w="41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68"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21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8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651F48" w:rsidTr="0083126C">
        <w:trPr>
          <w:trHeight w:val="46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AA3ED7" w:rsidRDefault="00AA3ED7" w:rsidP="0092588A">
            <w:pPr>
              <w:spacing w:after="0" w:line="240" w:lineRule="auto"/>
              <w:jc w:val="center"/>
              <w:rPr>
                <w:rFonts w:asciiTheme="majorHAnsi" w:eastAsia="Times New Roman" w:hAnsiTheme="majorHAnsi"/>
                <w:i/>
                <w:sz w:val="12"/>
                <w:szCs w:val="12"/>
                <w:lang w:val="es-ES" w:eastAsia="es-ES"/>
              </w:rPr>
            </w:pPr>
            <w:r w:rsidRPr="00AA3ED7">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2588A" w:rsidRPr="00651F48" w:rsidRDefault="00651F48" w:rsidP="001D2264">
            <w:pPr>
              <w:spacing w:after="0" w:line="360" w:lineRule="auto"/>
              <w:jc w:val="center"/>
              <w:rPr>
                <w:rFonts w:asciiTheme="majorHAnsi" w:hAnsiTheme="majorHAnsi"/>
                <w:i/>
                <w:sz w:val="12"/>
                <w:szCs w:val="12"/>
              </w:rPr>
            </w:pPr>
            <w:r w:rsidRPr="00651F48">
              <w:rPr>
                <w:rFonts w:asciiTheme="majorHAnsi" w:eastAsia="Times New Roman" w:hAnsiTheme="majorHAnsi" w:cs="Calibri"/>
                <w:i/>
                <w:sz w:val="12"/>
                <w:szCs w:val="12"/>
                <w:lang w:val="es-ES" w:eastAsia="es-ES"/>
              </w:rPr>
              <w:t xml:space="preserve">AUXILIAR </w:t>
            </w:r>
            <w:r w:rsidR="001D2264">
              <w:rPr>
                <w:rFonts w:asciiTheme="majorHAnsi" w:eastAsia="Times New Roman" w:hAnsiTheme="majorHAnsi" w:cs="Calibri"/>
                <w:i/>
                <w:sz w:val="12"/>
                <w:szCs w:val="12"/>
                <w:lang w:val="es-ES" w:eastAsia="es-ES"/>
              </w:rPr>
              <w:t>DE OFICINA</w:t>
            </w:r>
          </w:p>
        </w:tc>
        <w:tc>
          <w:tcPr>
            <w:tcW w:w="1568" w:type="dxa"/>
            <w:tcBorders>
              <w:top w:val="single" w:sz="4" w:space="0" w:color="auto"/>
              <w:left w:val="nil"/>
              <w:bottom w:val="single" w:sz="4" w:space="0" w:color="auto"/>
              <w:right w:val="single" w:sz="4" w:space="0" w:color="auto"/>
            </w:tcBorders>
            <w:shd w:val="clear" w:color="auto" w:fill="auto"/>
          </w:tcPr>
          <w:p w:rsidR="0092588A" w:rsidRPr="00651F48" w:rsidRDefault="001D2264" w:rsidP="0092588A">
            <w:pPr>
              <w:spacing w:after="0" w:line="360" w:lineRule="auto"/>
              <w:rPr>
                <w:rFonts w:asciiTheme="majorHAnsi" w:hAnsiTheme="majorHAnsi"/>
                <w:i/>
                <w:sz w:val="12"/>
                <w:szCs w:val="12"/>
              </w:rPr>
            </w:pPr>
            <w:r w:rsidRPr="001D2264">
              <w:rPr>
                <w:rFonts w:asciiTheme="majorHAnsi" w:hAnsiTheme="majorHAnsi"/>
                <w:i/>
                <w:sz w:val="12"/>
                <w:szCs w:val="12"/>
              </w:rPr>
              <w:t>ESTUDIOS EN SECRETARIADO EJECUTIVO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651F48" w:rsidRDefault="00651F48" w:rsidP="0083126C">
            <w:pPr>
              <w:spacing w:after="0" w:line="360" w:lineRule="auto"/>
              <w:jc w:val="center"/>
              <w:rPr>
                <w:rFonts w:asciiTheme="majorHAnsi" w:hAnsiTheme="majorHAnsi"/>
                <w:i/>
                <w:sz w:val="12"/>
                <w:szCs w:val="12"/>
              </w:rPr>
            </w:pPr>
            <w:r w:rsidRPr="00651F48">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651F48" w:rsidRDefault="00651F48" w:rsidP="00914672">
            <w:pPr>
              <w:spacing w:after="0" w:line="360" w:lineRule="auto"/>
              <w:rPr>
                <w:rFonts w:asciiTheme="majorHAnsi" w:hAnsiTheme="majorHAnsi"/>
                <w:i/>
                <w:sz w:val="12"/>
                <w:szCs w:val="12"/>
              </w:rPr>
            </w:pPr>
            <w:r w:rsidRPr="00651F48">
              <w:rPr>
                <w:rFonts w:asciiTheme="majorHAnsi" w:hAnsiTheme="majorHAnsi"/>
                <w:i/>
                <w:sz w:val="12"/>
                <w:szCs w:val="12"/>
              </w:rPr>
              <w:t>UN DÍA DESPUÉS DE LA SUSCRIPCIÓN DEL CONTRATO AL 31 DE DICIEMBRE DEL 2016</w:t>
            </w:r>
          </w:p>
        </w:tc>
        <w:tc>
          <w:tcPr>
            <w:tcW w:w="2215" w:type="dxa"/>
            <w:tcBorders>
              <w:top w:val="single" w:sz="4" w:space="0" w:color="auto"/>
              <w:left w:val="nil"/>
              <w:bottom w:val="single" w:sz="4" w:space="0" w:color="auto"/>
              <w:right w:val="single" w:sz="4" w:space="0" w:color="auto"/>
            </w:tcBorders>
            <w:shd w:val="clear" w:color="auto" w:fill="auto"/>
          </w:tcPr>
          <w:p w:rsidR="0092588A" w:rsidRPr="00651F48" w:rsidRDefault="00651F48" w:rsidP="0092588A">
            <w:pPr>
              <w:spacing w:after="0" w:line="360" w:lineRule="auto"/>
              <w:rPr>
                <w:rFonts w:asciiTheme="majorHAnsi" w:hAnsiTheme="majorHAnsi"/>
                <w:i/>
                <w:sz w:val="12"/>
                <w:szCs w:val="12"/>
              </w:rPr>
            </w:pPr>
            <w:r w:rsidRPr="00651F48">
              <w:rPr>
                <w:rFonts w:asciiTheme="majorHAnsi" w:hAnsiTheme="majorHAnsi"/>
                <w:i/>
                <w:sz w:val="12"/>
                <w:szCs w:val="12"/>
              </w:rPr>
              <w:t>SUB GERENCIA DE PROMOCIÓN DE INVERSIONES, COMPETITIVIDAD E INNOVACIÓN</w:t>
            </w:r>
          </w:p>
        </w:tc>
        <w:tc>
          <w:tcPr>
            <w:tcW w:w="780" w:type="dxa"/>
            <w:tcBorders>
              <w:top w:val="single" w:sz="4" w:space="0" w:color="auto"/>
              <w:left w:val="nil"/>
              <w:bottom w:val="single" w:sz="4" w:space="0" w:color="auto"/>
              <w:right w:val="single" w:sz="4" w:space="0" w:color="auto"/>
            </w:tcBorders>
            <w:shd w:val="clear" w:color="auto" w:fill="auto"/>
            <w:vAlign w:val="center"/>
          </w:tcPr>
          <w:p w:rsidR="0092588A" w:rsidRPr="00651F48" w:rsidRDefault="00651F48" w:rsidP="001D2264">
            <w:pPr>
              <w:spacing w:after="0" w:line="360" w:lineRule="auto"/>
              <w:jc w:val="center"/>
              <w:rPr>
                <w:rFonts w:asciiTheme="majorHAnsi" w:hAnsiTheme="majorHAnsi"/>
                <w:i/>
                <w:sz w:val="12"/>
                <w:szCs w:val="12"/>
              </w:rPr>
            </w:pPr>
            <w:r w:rsidRPr="00651F48">
              <w:rPr>
                <w:rFonts w:asciiTheme="majorHAnsi" w:hAnsiTheme="majorHAnsi"/>
                <w:i/>
                <w:sz w:val="12"/>
                <w:szCs w:val="12"/>
              </w:rPr>
              <w:t>1,</w:t>
            </w:r>
            <w:r w:rsidR="001D2264">
              <w:rPr>
                <w:rFonts w:asciiTheme="majorHAnsi" w:hAnsiTheme="majorHAnsi"/>
                <w:i/>
                <w:sz w:val="12"/>
                <w:szCs w:val="12"/>
              </w:rPr>
              <w:t>6</w:t>
            </w:r>
            <w:r w:rsidRPr="00651F48">
              <w:rPr>
                <w:rFonts w:asciiTheme="majorHAnsi" w:hAnsiTheme="majorHAnsi"/>
                <w:i/>
                <w:sz w:val="12"/>
                <w:szCs w:val="12"/>
              </w:rPr>
              <w:t>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1D2264" w:rsidRDefault="001D2264"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D2625" w:rsidRDefault="00BD2625" w:rsidP="00B832F3">
      <w:pPr>
        <w:spacing w:after="0"/>
        <w:jc w:val="center"/>
        <w:rPr>
          <w:rFonts w:asciiTheme="majorHAnsi" w:hAnsiTheme="majorHAnsi" w:cstheme="minorHAnsi"/>
          <w:b/>
          <w:i/>
          <w:sz w:val="18"/>
          <w:szCs w:val="18"/>
          <w:u w:val="single"/>
        </w:rPr>
      </w:pPr>
    </w:p>
    <w:p w:rsidR="00B832F3"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D2625" w:rsidRPr="00CC3D5A" w:rsidRDefault="00BD2625"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1D2264" w:rsidRPr="00CC3D5A" w:rsidRDefault="001D2264"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1D2264" w:rsidRDefault="001D2264" w:rsidP="00B832F3">
      <w:pPr>
        <w:spacing w:after="0"/>
        <w:contextualSpacing/>
        <w:jc w:val="both"/>
        <w:rPr>
          <w:rFonts w:asciiTheme="majorHAnsi" w:hAnsiTheme="majorHAnsi" w:cstheme="minorHAnsi"/>
          <w:i/>
          <w:sz w:val="18"/>
          <w:szCs w:val="18"/>
        </w:rPr>
      </w:pPr>
    </w:p>
    <w:p w:rsidR="001D2264" w:rsidRDefault="001D2264" w:rsidP="00B832F3">
      <w:pPr>
        <w:spacing w:after="0"/>
        <w:contextualSpacing/>
        <w:jc w:val="both"/>
        <w:rPr>
          <w:rFonts w:asciiTheme="majorHAnsi" w:hAnsiTheme="majorHAnsi" w:cstheme="minorHAnsi"/>
          <w:i/>
          <w:sz w:val="18"/>
          <w:szCs w:val="18"/>
        </w:rPr>
      </w:pPr>
    </w:p>
    <w:p w:rsidR="001D2264" w:rsidRDefault="001D2264" w:rsidP="00B832F3">
      <w:pPr>
        <w:spacing w:after="0"/>
        <w:contextualSpacing/>
        <w:jc w:val="both"/>
        <w:rPr>
          <w:rFonts w:asciiTheme="majorHAnsi" w:hAnsiTheme="majorHAnsi" w:cstheme="minorHAnsi"/>
          <w:i/>
          <w:sz w:val="18"/>
          <w:szCs w:val="18"/>
        </w:rPr>
      </w:pPr>
    </w:p>
    <w:p w:rsidR="001D2264" w:rsidRPr="00CC3D5A" w:rsidRDefault="001D226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E879DF" w:rsidRPr="00CC3D5A" w:rsidRDefault="00E879DF"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E879DF" w:rsidRDefault="00E879DF"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1D2264" w:rsidRDefault="001D2264"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AA3ED7">
        <w:rPr>
          <w:rFonts w:asciiTheme="majorHAnsi" w:eastAsia="Times New Roman" w:hAnsiTheme="majorHAnsi" w:cs="Arial"/>
          <w:i/>
          <w:sz w:val="18"/>
          <w:szCs w:val="18"/>
          <w:lang w:val="es-ES_tradnl" w:eastAsia="es-ES"/>
        </w:rPr>
        <w:t>1</w:t>
      </w:r>
      <w:r w:rsidR="001D2264">
        <w:rPr>
          <w:rFonts w:asciiTheme="majorHAnsi" w:eastAsia="Times New Roman" w:hAnsiTheme="majorHAnsi" w:cs="Arial"/>
          <w:i/>
          <w:sz w:val="18"/>
          <w:szCs w:val="18"/>
          <w:lang w:val="es-ES_tradnl" w:eastAsia="es-ES"/>
        </w:rPr>
        <w:t>2</w:t>
      </w:r>
      <w:r w:rsidRPr="00CC3D5A">
        <w:rPr>
          <w:rFonts w:asciiTheme="majorHAnsi" w:eastAsia="Times New Roman" w:hAnsiTheme="majorHAnsi" w:cs="Arial"/>
          <w:i/>
          <w:sz w:val="18"/>
          <w:szCs w:val="18"/>
          <w:lang w:val="es-ES_tradnl" w:eastAsia="es-ES"/>
        </w:rPr>
        <w:t>:</w:t>
      </w:r>
      <w:r w:rsidR="001D2264">
        <w:rPr>
          <w:rFonts w:asciiTheme="majorHAnsi" w:eastAsia="Times New Roman" w:hAnsiTheme="majorHAnsi" w:cs="Arial"/>
          <w:i/>
          <w:sz w:val="18"/>
          <w:szCs w:val="18"/>
          <w:lang w:val="es-ES_tradnl" w:eastAsia="es-ES"/>
        </w:rPr>
        <w:t>4</w:t>
      </w:r>
      <w:r w:rsidR="00265498">
        <w:rPr>
          <w:rFonts w:asciiTheme="majorHAnsi" w:eastAsia="Times New Roman" w:hAnsiTheme="majorHAnsi" w:cs="Arial"/>
          <w:i/>
          <w:sz w:val="18"/>
          <w:szCs w:val="18"/>
          <w:lang w:val="es-ES_tradnl" w:eastAsia="es-ES"/>
        </w:rPr>
        <w:t>5</w:t>
      </w:r>
      <w:r w:rsidR="001D2264">
        <w:rPr>
          <w:rFonts w:asciiTheme="majorHAnsi" w:eastAsia="Times New Roman" w:hAnsiTheme="majorHAnsi" w:cs="Arial"/>
          <w:i/>
          <w:sz w:val="18"/>
          <w:szCs w:val="18"/>
          <w:lang w:val="es-ES_tradnl" w:eastAsia="es-ES"/>
        </w:rPr>
        <w:t>p</w:t>
      </w:r>
      <w:r w:rsidR="00424CCD">
        <w:rPr>
          <w:rFonts w:asciiTheme="majorHAnsi" w:eastAsia="Times New Roman" w:hAnsiTheme="majorHAnsi" w:cs="Arial"/>
          <w:i/>
          <w:sz w:val="18"/>
          <w:szCs w:val="18"/>
          <w:lang w:val="es-ES_tradnl" w:eastAsia="es-ES"/>
        </w:rPr>
        <w:t>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227" w:rsidRDefault="00F77227" w:rsidP="002A39E7">
      <w:pPr>
        <w:spacing w:after="0" w:line="240" w:lineRule="auto"/>
      </w:pPr>
      <w:r>
        <w:separator/>
      </w:r>
    </w:p>
  </w:endnote>
  <w:endnote w:type="continuationSeparator" w:id="0">
    <w:p w:rsidR="00F77227" w:rsidRDefault="00F7722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25" w:rsidRPr="00E327B6" w:rsidRDefault="006F4325">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25" w:rsidRPr="00E327B6" w:rsidRDefault="006F432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8583F" w:rsidRPr="00E8583F">
                            <w:rPr>
                              <w:noProof/>
                              <w:color w:val="0F243E" w:themeColor="text2" w:themeShade="80"/>
                              <w:sz w:val="26"/>
                              <w:szCs w:val="26"/>
                              <w:lang w:val="es-ES"/>
                            </w:rPr>
                            <w:t>4</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6F4325" w:rsidRPr="00E327B6" w:rsidRDefault="006F4325">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E8583F" w:rsidRPr="00E8583F">
                      <w:rPr>
                        <w:noProof/>
                        <w:color w:val="0F243E" w:themeColor="text2" w:themeShade="80"/>
                        <w:sz w:val="26"/>
                        <w:szCs w:val="26"/>
                        <w:lang w:val="es-ES"/>
                      </w:rPr>
                      <w:t>4</w:t>
                    </w:r>
                    <w:r w:rsidRPr="00E327B6">
                      <w:rPr>
                        <w:color w:val="0F243E" w:themeColor="text2" w:themeShade="80"/>
                        <w:sz w:val="26"/>
                        <w:szCs w:val="26"/>
                      </w:rPr>
                      <w:fldChar w:fldCharType="end"/>
                    </w:r>
                  </w:p>
                </w:txbxContent>
              </v:textbox>
              <w10:wrap anchorx="page" anchory="page"/>
            </v:shape>
          </w:pict>
        </mc:Fallback>
      </mc:AlternateContent>
    </w:r>
  </w:p>
  <w:p w:rsidR="006F4325" w:rsidRDefault="006F43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227" w:rsidRDefault="00F77227" w:rsidP="002A39E7">
      <w:pPr>
        <w:spacing w:after="0" w:line="240" w:lineRule="auto"/>
      </w:pPr>
      <w:r>
        <w:separator/>
      </w:r>
    </w:p>
  </w:footnote>
  <w:footnote w:type="continuationSeparator" w:id="0">
    <w:p w:rsidR="00F77227" w:rsidRDefault="00F7722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25" w:rsidRDefault="006F4325"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N°091-2016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6F4325" w:rsidRDefault="006F4325"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6F4325" w:rsidRDefault="006F4325" w:rsidP="0046547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SUB GERENCIA DE PROMOCION DE INVERSIONES </w:t>
    </w:r>
  </w:p>
  <w:p w:rsidR="006F4325" w:rsidRDefault="006F4325" w:rsidP="0046547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COMPETITIVIDAD E INNOVACION</w:t>
    </w:r>
  </w:p>
  <w:p w:rsidR="006F4325" w:rsidRDefault="006F4325"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6814C5"/>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48712E"/>
    <w:multiLevelType w:val="multilevel"/>
    <w:tmpl w:val="89C84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7435404"/>
    <w:multiLevelType w:val="hybridMultilevel"/>
    <w:tmpl w:val="E8D60F6E"/>
    <w:lvl w:ilvl="0" w:tplc="28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nsid w:val="502F6EA0"/>
    <w:multiLevelType w:val="hybridMultilevel"/>
    <w:tmpl w:val="80C0CC40"/>
    <w:lvl w:ilvl="0" w:tplc="280A0005">
      <w:start w:val="1"/>
      <w:numFmt w:val="bullet"/>
      <w:lvlText w:val=""/>
      <w:lvlJc w:val="left"/>
      <w:pPr>
        <w:ind w:left="715" w:hanging="360"/>
      </w:pPr>
      <w:rPr>
        <w:rFonts w:ascii="Wingdings" w:hAnsi="Wingdings" w:hint="default"/>
      </w:rPr>
    </w:lvl>
    <w:lvl w:ilvl="1" w:tplc="280A0003" w:tentative="1">
      <w:start w:val="1"/>
      <w:numFmt w:val="bullet"/>
      <w:lvlText w:val="o"/>
      <w:lvlJc w:val="left"/>
      <w:pPr>
        <w:ind w:left="1435" w:hanging="360"/>
      </w:pPr>
      <w:rPr>
        <w:rFonts w:ascii="Courier New" w:hAnsi="Courier New" w:cs="Courier New" w:hint="default"/>
      </w:rPr>
    </w:lvl>
    <w:lvl w:ilvl="2" w:tplc="280A0005" w:tentative="1">
      <w:start w:val="1"/>
      <w:numFmt w:val="bullet"/>
      <w:lvlText w:val=""/>
      <w:lvlJc w:val="left"/>
      <w:pPr>
        <w:ind w:left="2155" w:hanging="360"/>
      </w:pPr>
      <w:rPr>
        <w:rFonts w:ascii="Wingdings" w:hAnsi="Wingdings" w:hint="default"/>
      </w:rPr>
    </w:lvl>
    <w:lvl w:ilvl="3" w:tplc="280A0001" w:tentative="1">
      <w:start w:val="1"/>
      <w:numFmt w:val="bullet"/>
      <w:lvlText w:val=""/>
      <w:lvlJc w:val="left"/>
      <w:pPr>
        <w:ind w:left="2875" w:hanging="360"/>
      </w:pPr>
      <w:rPr>
        <w:rFonts w:ascii="Symbol" w:hAnsi="Symbol" w:hint="default"/>
      </w:rPr>
    </w:lvl>
    <w:lvl w:ilvl="4" w:tplc="280A0003" w:tentative="1">
      <w:start w:val="1"/>
      <w:numFmt w:val="bullet"/>
      <w:lvlText w:val="o"/>
      <w:lvlJc w:val="left"/>
      <w:pPr>
        <w:ind w:left="3595" w:hanging="360"/>
      </w:pPr>
      <w:rPr>
        <w:rFonts w:ascii="Courier New" w:hAnsi="Courier New" w:cs="Courier New" w:hint="default"/>
      </w:rPr>
    </w:lvl>
    <w:lvl w:ilvl="5" w:tplc="280A0005" w:tentative="1">
      <w:start w:val="1"/>
      <w:numFmt w:val="bullet"/>
      <w:lvlText w:val=""/>
      <w:lvlJc w:val="left"/>
      <w:pPr>
        <w:ind w:left="4315" w:hanging="360"/>
      </w:pPr>
      <w:rPr>
        <w:rFonts w:ascii="Wingdings" w:hAnsi="Wingdings" w:hint="default"/>
      </w:rPr>
    </w:lvl>
    <w:lvl w:ilvl="6" w:tplc="280A0001" w:tentative="1">
      <w:start w:val="1"/>
      <w:numFmt w:val="bullet"/>
      <w:lvlText w:val=""/>
      <w:lvlJc w:val="left"/>
      <w:pPr>
        <w:ind w:left="5035" w:hanging="360"/>
      </w:pPr>
      <w:rPr>
        <w:rFonts w:ascii="Symbol" w:hAnsi="Symbol" w:hint="default"/>
      </w:rPr>
    </w:lvl>
    <w:lvl w:ilvl="7" w:tplc="280A0003" w:tentative="1">
      <w:start w:val="1"/>
      <w:numFmt w:val="bullet"/>
      <w:lvlText w:val="o"/>
      <w:lvlJc w:val="left"/>
      <w:pPr>
        <w:ind w:left="5755" w:hanging="360"/>
      </w:pPr>
      <w:rPr>
        <w:rFonts w:ascii="Courier New" w:hAnsi="Courier New" w:cs="Courier New" w:hint="default"/>
      </w:rPr>
    </w:lvl>
    <w:lvl w:ilvl="8" w:tplc="280A0005" w:tentative="1">
      <w:start w:val="1"/>
      <w:numFmt w:val="bullet"/>
      <w:lvlText w:val=""/>
      <w:lvlJc w:val="left"/>
      <w:pPr>
        <w:ind w:left="6475" w:hanging="360"/>
      </w:pPr>
      <w:rPr>
        <w:rFonts w:ascii="Wingdings" w:hAnsi="Wingdings" w:hint="default"/>
      </w:r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1212015"/>
    <w:multiLevelType w:val="multilevel"/>
    <w:tmpl w:val="E58CC8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6B3BEC"/>
    <w:multiLevelType w:val="hybridMultilevel"/>
    <w:tmpl w:val="1A6C286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nsid w:val="5C1E2B28"/>
    <w:multiLevelType w:val="hybridMultilevel"/>
    <w:tmpl w:val="05E0AA0E"/>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8">
    <w:nsid w:val="6A446DD5"/>
    <w:multiLevelType w:val="hybridMultilevel"/>
    <w:tmpl w:val="C2AA820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4"/>
  </w:num>
  <w:num w:numId="9">
    <w:abstractNumId w:val="30"/>
  </w:num>
  <w:num w:numId="10">
    <w:abstractNumId w:val="24"/>
  </w:num>
  <w:num w:numId="11">
    <w:abstractNumId w:val="31"/>
  </w:num>
  <w:num w:numId="12">
    <w:abstractNumId w:val="15"/>
  </w:num>
  <w:num w:numId="13">
    <w:abstractNumId w:val="8"/>
  </w:num>
  <w:num w:numId="14">
    <w:abstractNumId w:val="9"/>
  </w:num>
  <w:num w:numId="15">
    <w:abstractNumId w:val="29"/>
  </w:num>
  <w:num w:numId="16">
    <w:abstractNumId w:val="16"/>
  </w:num>
  <w:num w:numId="17">
    <w:abstractNumId w:val="10"/>
  </w:num>
  <w:num w:numId="18">
    <w:abstractNumId w:val="0"/>
  </w:num>
  <w:num w:numId="19">
    <w:abstractNumId w:val="7"/>
  </w:num>
  <w:num w:numId="20">
    <w:abstractNumId w:val="26"/>
  </w:num>
  <w:num w:numId="21">
    <w:abstractNumId w:val="4"/>
  </w:num>
  <w:num w:numId="22">
    <w:abstractNumId w:val="2"/>
  </w:num>
  <w:num w:numId="23">
    <w:abstractNumId w:val="12"/>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5"/>
  </w:num>
  <w:num w:numId="28">
    <w:abstractNumId w:val="18"/>
  </w:num>
  <w:num w:numId="29">
    <w:abstractNumId w:val="21"/>
  </w:num>
  <w:num w:numId="30">
    <w:abstractNumId w:val="11"/>
  </w:num>
  <w:num w:numId="31">
    <w:abstractNumId w:val="2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52B"/>
    <w:rsid w:val="0007460B"/>
    <w:rsid w:val="000749DF"/>
    <w:rsid w:val="00074EEA"/>
    <w:rsid w:val="00076236"/>
    <w:rsid w:val="000776D6"/>
    <w:rsid w:val="00077C4B"/>
    <w:rsid w:val="00077E29"/>
    <w:rsid w:val="000805C7"/>
    <w:rsid w:val="0008082B"/>
    <w:rsid w:val="000814F9"/>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52"/>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0D5"/>
    <w:rsid w:val="000C6A4C"/>
    <w:rsid w:val="000C73BD"/>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264"/>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4EA9"/>
    <w:rsid w:val="00256792"/>
    <w:rsid w:val="002606CC"/>
    <w:rsid w:val="002610E6"/>
    <w:rsid w:val="00261DC6"/>
    <w:rsid w:val="0026330A"/>
    <w:rsid w:val="002646D6"/>
    <w:rsid w:val="00265498"/>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437"/>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10A"/>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7DA"/>
    <w:rsid w:val="00646D87"/>
    <w:rsid w:val="0064738B"/>
    <w:rsid w:val="0064771E"/>
    <w:rsid w:val="00650BC7"/>
    <w:rsid w:val="00651108"/>
    <w:rsid w:val="00651F48"/>
    <w:rsid w:val="00652AA5"/>
    <w:rsid w:val="00652F5D"/>
    <w:rsid w:val="00654CF1"/>
    <w:rsid w:val="0065523E"/>
    <w:rsid w:val="00656377"/>
    <w:rsid w:val="0065645A"/>
    <w:rsid w:val="00656FD8"/>
    <w:rsid w:val="0065735B"/>
    <w:rsid w:val="00657896"/>
    <w:rsid w:val="00657ADE"/>
    <w:rsid w:val="00660BA2"/>
    <w:rsid w:val="00662EB7"/>
    <w:rsid w:val="006636E3"/>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4325"/>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6EEB"/>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DF"/>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4C93"/>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1DE1"/>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2625"/>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7B7"/>
    <w:rsid w:val="00E50A0D"/>
    <w:rsid w:val="00E50FC5"/>
    <w:rsid w:val="00E519BE"/>
    <w:rsid w:val="00E519C6"/>
    <w:rsid w:val="00E520E1"/>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583F"/>
    <w:rsid w:val="00E86476"/>
    <w:rsid w:val="00E879DF"/>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63C7"/>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70826"/>
    <w:rsid w:val="00F70FC8"/>
    <w:rsid w:val="00F72198"/>
    <w:rsid w:val="00F74B04"/>
    <w:rsid w:val="00F7525B"/>
    <w:rsid w:val="00F77227"/>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42"/>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B71-CA4D-4061-BDA4-C66A199D7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Pages>
  <Words>3817</Words>
  <Characters>20997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78</cp:revision>
  <cp:lastPrinted>2016-08-05T17:56:00Z</cp:lastPrinted>
  <dcterms:created xsi:type="dcterms:W3CDTF">2016-07-20T22:20:00Z</dcterms:created>
  <dcterms:modified xsi:type="dcterms:W3CDTF">2016-09-12T15:24:00Z</dcterms:modified>
</cp:coreProperties>
</file>